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68" w:rsidRDefault="00CD0F68"/>
    <w:p w:rsidR="00870325" w:rsidRDefault="00870325"/>
    <w:p w:rsidR="00870325" w:rsidRDefault="00870325"/>
    <w:p w:rsidR="00870325" w:rsidRDefault="00870325"/>
    <w:p w:rsidR="00870325" w:rsidRDefault="00870325"/>
    <w:p w:rsidR="00870325" w:rsidRDefault="00870325"/>
    <w:p w:rsidR="00CD0F68" w:rsidRDefault="00870325">
      <w:r>
        <w:rPr>
          <w:noProof/>
          <w:lang w:val="en-US" w:eastAsia="en-US"/>
        </w:rPr>
        <w:drawing>
          <wp:inline distT="0" distB="0" distL="0" distR="0">
            <wp:extent cx="6400800" cy="849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C - Faculty of Philosophy.PNG"/>
                    <pic:cNvPicPr/>
                  </pic:nvPicPr>
                  <pic:blipFill>
                    <a:blip r:embed="rId8">
                      <a:extLst>
                        <a:ext uri="{28A0092B-C50C-407E-A947-70E740481C1C}">
                          <a14:useLocalDpi xmlns:a14="http://schemas.microsoft.com/office/drawing/2010/main" val="0"/>
                        </a:ext>
                      </a:extLst>
                    </a:blip>
                    <a:stretch>
                      <a:fillRect/>
                    </a:stretch>
                  </pic:blipFill>
                  <pic:spPr>
                    <a:xfrm>
                      <a:off x="0" y="0"/>
                      <a:ext cx="6400800" cy="849630"/>
                    </a:xfrm>
                    <a:prstGeom prst="rect">
                      <a:avLst/>
                    </a:prstGeom>
                  </pic:spPr>
                </pic:pic>
              </a:graphicData>
            </a:graphic>
          </wp:inline>
        </w:drawing>
      </w:r>
    </w:p>
    <w:p w:rsidR="00CD0F68" w:rsidRDefault="00CD0F68"/>
    <w:p w:rsidR="00CD0F68" w:rsidRDefault="00CD0F68"/>
    <w:p w:rsidR="00A60D1D" w:rsidRDefault="00A60D1D"/>
    <w:p w:rsidR="001D7612" w:rsidRDefault="001D7612" w:rsidP="00870325">
      <w:pPr>
        <w:spacing w:after="0" w:line="259" w:lineRule="auto"/>
        <w:ind w:right="0" w:firstLine="0"/>
        <w:rPr>
          <w:b/>
          <w:sz w:val="56"/>
          <w:lang w:val="en-CA"/>
        </w:rPr>
      </w:pPr>
    </w:p>
    <w:p w:rsidR="00CD0F68" w:rsidRPr="00515B11" w:rsidRDefault="00CD0F68" w:rsidP="00CD0F68">
      <w:pPr>
        <w:spacing w:after="0" w:line="259" w:lineRule="auto"/>
        <w:ind w:left="80" w:right="0" w:firstLine="0"/>
        <w:jc w:val="center"/>
        <w:rPr>
          <w:lang w:val="en-CA"/>
        </w:rPr>
      </w:pPr>
      <w:r w:rsidRPr="00515B11">
        <w:rPr>
          <w:b/>
          <w:sz w:val="56"/>
          <w:lang w:val="en-CA"/>
        </w:rPr>
        <w:t xml:space="preserve"> </w:t>
      </w:r>
    </w:p>
    <w:p w:rsidR="0005665F" w:rsidRDefault="0005665F" w:rsidP="0005665F">
      <w:pPr>
        <w:spacing w:after="0" w:line="259" w:lineRule="auto"/>
        <w:ind w:right="59" w:firstLine="0"/>
        <w:rPr>
          <w:b/>
          <w:sz w:val="48"/>
          <w:lang w:val="en-CA"/>
        </w:rPr>
      </w:pPr>
    </w:p>
    <w:p w:rsidR="002C15F4" w:rsidRPr="00515B11" w:rsidRDefault="000B2A90" w:rsidP="0005665F">
      <w:pPr>
        <w:spacing w:after="0" w:line="259" w:lineRule="auto"/>
        <w:ind w:right="59" w:firstLine="0"/>
        <w:jc w:val="center"/>
        <w:rPr>
          <w:lang w:val="en-CA"/>
        </w:rPr>
      </w:pPr>
      <w:r>
        <w:rPr>
          <w:b/>
          <w:sz w:val="48"/>
          <w:lang w:val="en-CA"/>
        </w:rPr>
        <w:t>G</w:t>
      </w:r>
      <w:r w:rsidR="00515B11" w:rsidRPr="00515B11">
        <w:rPr>
          <w:b/>
          <w:sz w:val="48"/>
          <w:lang w:val="en-CA"/>
        </w:rPr>
        <w:t>raduate Studies</w:t>
      </w:r>
    </w:p>
    <w:p w:rsidR="002C15F4" w:rsidRDefault="002C15F4" w:rsidP="002C15F4">
      <w:pPr>
        <w:spacing w:after="0" w:line="259" w:lineRule="auto"/>
        <w:ind w:left="80" w:right="0" w:firstLine="0"/>
        <w:jc w:val="center"/>
        <w:rPr>
          <w:b/>
          <w:sz w:val="56"/>
          <w:lang w:val="en-CA"/>
        </w:rPr>
      </w:pPr>
    </w:p>
    <w:p w:rsidR="002C15F4" w:rsidRPr="00515B11" w:rsidRDefault="002C15F4" w:rsidP="002C15F4">
      <w:pPr>
        <w:spacing w:after="0" w:line="259" w:lineRule="auto"/>
        <w:ind w:left="80" w:right="0" w:firstLine="0"/>
        <w:jc w:val="center"/>
        <w:rPr>
          <w:lang w:val="en-CA"/>
        </w:rPr>
      </w:pPr>
      <w:r w:rsidRPr="00515B11">
        <w:rPr>
          <w:b/>
          <w:sz w:val="56"/>
          <w:lang w:val="en-CA"/>
        </w:rPr>
        <w:t xml:space="preserve"> </w:t>
      </w:r>
    </w:p>
    <w:p w:rsidR="0005665F" w:rsidRDefault="0005665F" w:rsidP="0005665F">
      <w:pPr>
        <w:spacing w:after="0" w:line="259" w:lineRule="auto"/>
        <w:ind w:right="59" w:firstLine="0"/>
        <w:rPr>
          <w:b/>
          <w:sz w:val="48"/>
          <w:lang w:val="en-CA"/>
        </w:rPr>
      </w:pPr>
    </w:p>
    <w:p w:rsidR="002C15F4" w:rsidRPr="00515B11" w:rsidRDefault="00515B11" w:rsidP="0005665F">
      <w:pPr>
        <w:spacing w:after="0" w:line="259" w:lineRule="auto"/>
        <w:ind w:right="59" w:firstLine="0"/>
        <w:jc w:val="center"/>
        <w:rPr>
          <w:lang w:val="en-CA"/>
        </w:rPr>
      </w:pPr>
      <w:r w:rsidRPr="00515B11">
        <w:rPr>
          <w:b/>
          <w:sz w:val="52"/>
          <w:lang w:val="en-CA"/>
        </w:rPr>
        <w:t>STUDENT HANDBOOK</w:t>
      </w:r>
    </w:p>
    <w:p w:rsidR="002C15F4" w:rsidRDefault="002C15F4" w:rsidP="002C15F4">
      <w:pPr>
        <w:spacing w:after="0" w:line="259" w:lineRule="auto"/>
        <w:ind w:left="80" w:right="0" w:firstLine="0"/>
        <w:jc w:val="center"/>
        <w:rPr>
          <w:b/>
          <w:sz w:val="56"/>
          <w:lang w:val="en-CA"/>
        </w:rPr>
      </w:pPr>
    </w:p>
    <w:p w:rsidR="002C15F4" w:rsidRPr="00515B11" w:rsidRDefault="002C15F4" w:rsidP="002C15F4">
      <w:pPr>
        <w:spacing w:after="0" w:line="259" w:lineRule="auto"/>
        <w:ind w:left="80" w:right="0" w:firstLine="0"/>
        <w:jc w:val="center"/>
        <w:rPr>
          <w:lang w:val="en-CA"/>
        </w:rPr>
      </w:pPr>
      <w:r w:rsidRPr="00515B11">
        <w:rPr>
          <w:b/>
          <w:sz w:val="56"/>
          <w:lang w:val="en-CA"/>
        </w:rPr>
        <w:t xml:space="preserve"> </w:t>
      </w:r>
    </w:p>
    <w:p w:rsidR="002C15F4" w:rsidRDefault="002C15F4" w:rsidP="002C15F4">
      <w:pPr>
        <w:spacing w:after="0" w:line="259" w:lineRule="auto"/>
        <w:ind w:left="540" w:right="0" w:firstLine="0"/>
        <w:jc w:val="center"/>
        <w:rPr>
          <w:b/>
          <w:sz w:val="48"/>
          <w:lang w:val="en-CA"/>
        </w:rPr>
      </w:pPr>
    </w:p>
    <w:p w:rsidR="00CD0F68" w:rsidRPr="00954963" w:rsidRDefault="00870325" w:rsidP="0005665F">
      <w:pPr>
        <w:spacing w:after="0" w:line="259" w:lineRule="auto"/>
        <w:ind w:left="540" w:right="0" w:firstLine="0"/>
        <w:jc w:val="center"/>
        <w:rPr>
          <w:lang w:val="en-CA"/>
        </w:rPr>
      </w:pPr>
      <w:r>
        <w:rPr>
          <w:b/>
          <w:sz w:val="52"/>
          <w:lang w:val="en-CA"/>
        </w:rPr>
        <w:t>2022-2023</w:t>
      </w:r>
    </w:p>
    <w:p w:rsidR="00CD0F68" w:rsidRPr="00954963" w:rsidRDefault="00CD0F68" w:rsidP="00CD0F68">
      <w:pPr>
        <w:rPr>
          <w:lang w:val="en-CA"/>
        </w:rPr>
      </w:pPr>
    </w:p>
    <w:p w:rsidR="0090367A" w:rsidRDefault="0090367A" w:rsidP="00102D52">
      <w:pPr>
        <w:tabs>
          <w:tab w:val="left" w:pos="1903"/>
        </w:tabs>
        <w:rPr>
          <w:lang w:val="en-CA"/>
        </w:rPr>
      </w:pPr>
    </w:p>
    <w:p w:rsidR="0090367A" w:rsidRDefault="0090367A" w:rsidP="00102D52">
      <w:pPr>
        <w:tabs>
          <w:tab w:val="left" w:pos="1903"/>
        </w:tabs>
        <w:rPr>
          <w:lang w:val="en-CA"/>
        </w:rPr>
      </w:pPr>
    </w:p>
    <w:p w:rsidR="00CD0F68" w:rsidRDefault="00CD0F68" w:rsidP="00102D52">
      <w:pPr>
        <w:tabs>
          <w:tab w:val="left" w:pos="1903"/>
        </w:tabs>
        <w:rPr>
          <w:lang w:val="en-CA"/>
        </w:rPr>
      </w:pPr>
    </w:p>
    <w:p w:rsidR="00870325" w:rsidRDefault="00870325" w:rsidP="00102D52">
      <w:pPr>
        <w:tabs>
          <w:tab w:val="left" w:pos="1903"/>
        </w:tabs>
        <w:rPr>
          <w:lang w:val="en-CA"/>
        </w:rPr>
      </w:pPr>
    </w:p>
    <w:p w:rsidR="00870325" w:rsidRDefault="00870325" w:rsidP="00102D52">
      <w:pPr>
        <w:tabs>
          <w:tab w:val="left" w:pos="1903"/>
        </w:tabs>
        <w:rPr>
          <w:lang w:val="en-CA"/>
        </w:rPr>
      </w:pPr>
    </w:p>
    <w:p w:rsidR="00102D52" w:rsidRPr="00954963" w:rsidRDefault="00102D52" w:rsidP="00102D52">
      <w:pPr>
        <w:tabs>
          <w:tab w:val="left" w:pos="952"/>
        </w:tabs>
        <w:rPr>
          <w:lang w:val="en-CA"/>
        </w:rPr>
      </w:pPr>
      <w:r>
        <w:rPr>
          <w:lang w:val="en-CA"/>
        </w:rPr>
        <w:tab/>
      </w:r>
    </w:p>
    <w:p w:rsidR="00CD0F68" w:rsidRPr="00870325" w:rsidRDefault="0005665F" w:rsidP="00CD0F68">
      <w:pPr>
        <w:rPr>
          <w:i/>
          <w:lang w:val="en-CA"/>
        </w:rPr>
      </w:pPr>
      <w:r>
        <w:rPr>
          <w:i/>
          <w:lang w:val="en-CA"/>
        </w:rPr>
        <w:t>Revised August 2022</w:t>
      </w:r>
    </w:p>
    <w:p w:rsidR="002C15F4" w:rsidRDefault="002C15F4" w:rsidP="00CD0F68">
      <w:pPr>
        <w:rPr>
          <w:lang w:val="en-CA"/>
        </w:rPr>
      </w:pPr>
    </w:p>
    <w:tbl>
      <w:tblPr>
        <w:tblStyle w:val="TableGrid0"/>
        <w:tblW w:w="10795" w:type="dxa"/>
        <w:tblLayout w:type="fixed"/>
        <w:tblLook w:val="04A0" w:firstRow="1" w:lastRow="0" w:firstColumn="1" w:lastColumn="0" w:noHBand="0" w:noVBand="1"/>
      </w:tblPr>
      <w:tblGrid>
        <w:gridCol w:w="9715"/>
        <w:gridCol w:w="1080"/>
      </w:tblGrid>
      <w:tr w:rsidR="00113B06" w:rsidTr="00DB7B7C">
        <w:trPr>
          <w:trHeight w:val="681"/>
        </w:trPr>
        <w:tc>
          <w:tcPr>
            <w:tcW w:w="10795" w:type="dxa"/>
            <w:gridSpan w:val="2"/>
            <w:vAlign w:val="center"/>
          </w:tcPr>
          <w:p w:rsidR="00113B06" w:rsidRPr="007E096A" w:rsidRDefault="0070790A" w:rsidP="009A3B12">
            <w:pPr>
              <w:tabs>
                <w:tab w:val="left" w:pos="5450"/>
              </w:tabs>
              <w:ind w:right="0" w:firstLine="0"/>
              <w:jc w:val="center"/>
              <w:rPr>
                <w:rFonts w:asciiTheme="minorHAnsi" w:hAnsiTheme="minorHAnsi"/>
                <w:b/>
                <w:szCs w:val="24"/>
              </w:rPr>
            </w:pPr>
            <w:r w:rsidRPr="00DB7B7C">
              <w:rPr>
                <w:rFonts w:asciiTheme="minorHAnsi" w:hAnsiTheme="minorHAnsi"/>
                <w:b/>
                <w:sz w:val="40"/>
                <w:szCs w:val="24"/>
              </w:rPr>
              <w:lastRenderedPageBreak/>
              <w:t xml:space="preserve">TABLE </w:t>
            </w:r>
            <w:r w:rsidR="009A3B12" w:rsidRPr="00DB7B7C">
              <w:rPr>
                <w:rFonts w:asciiTheme="minorHAnsi" w:hAnsiTheme="minorHAnsi"/>
                <w:b/>
                <w:sz w:val="40"/>
                <w:szCs w:val="24"/>
              </w:rPr>
              <w:t>OF CONTENT</w:t>
            </w:r>
          </w:p>
        </w:tc>
      </w:tr>
      <w:tr w:rsidR="00113B06" w:rsidTr="00AC0D20">
        <w:tc>
          <w:tcPr>
            <w:tcW w:w="9715" w:type="dxa"/>
          </w:tcPr>
          <w:p w:rsidR="00113B06" w:rsidRPr="00DB7B7C" w:rsidRDefault="009A3B12" w:rsidP="007E096A">
            <w:pPr>
              <w:tabs>
                <w:tab w:val="center" w:pos="4364"/>
                <w:tab w:val="center" w:pos="5072"/>
                <w:tab w:val="center" w:pos="5780"/>
                <w:tab w:val="center" w:pos="6488"/>
              </w:tabs>
              <w:spacing w:after="160" w:line="259" w:lineRule="auto"/>
              <w:ind w:right="0" w:firstLine="0"/>
              <w:rPr>
                <w:rFonts w:asciiTheme="minorHAnsi" w:hAnsiTheme="minorHAnsi"/>
                <w:sz w:val="28"/>
                <w:szCs w:val="24"/>
                <w:lang w:val="en-CA"/>
              </w:rPr>
            </w:pPr>
            <w:r w:rsidRPr="00DB7B7C">
              <w:rPr>
                <w:rFonts w:asciiTheme="minorHAnsi" w:hAnsiTheme="minorHAnsi"/>
                <w:sz w:val="28"/>
                <w:szCs w:val="24"/>
                <w:lang w:val="en-CA"/>
              </w:rPr>
              <w:t xml:space="preserve">Welcome to the Faculty of Philosophy   </w:t>
            </w:r>
            <w:r w:rsidRPr="00DB7B7C">
              <w:rPr>
                <w:rFonts w:asciiTheme="minorHAnsi" w:hAnsiTheme="minorHAnsi"/>
                <w:sz w:val="28"/>
                <w:szCs w:val="24"/>
                <w:lang w:val="en-CA"/>
              </w:rPr>
              <w:tab/>
              <w:t xml:space="preserve"> </w:t>
            </w:r>
          </w:p>
        </w:tc>
        <w:tc>
          <w:tcPr>
            <w:tcW w:w="1080" w:type="dxa"/>
          </w:tcPr>
          <w:p w:rsidR="00113B06" w:rsidRPr="00DB7B7C" w:rsidRDefault="00CE7EF4" w:rsidP="00953A3F">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2</w:t>
            </w:r>
          </w:p>
        </w:tc>
      </w:tr>
      <w:tr w:rsidR="00954963" w:rsidTr="00AC0D20">
        <w:tc>
          <w:tcPr>
            <w:tcW w:w="9715" w:type="dxa"/>
          </w:tcPr>
          <w:p w:rsidR="00954963" w:rsidRPr="00DB7B7C" w:rsidRDefault="00870325" w:rsidP="009A3B12">
            <w:pPr>
              <w:tabs>
                <w:tab w:val="left" w:pos="5450"/>
              </w:tabs>
              <w:spacing w:after="0" w:line="360" w:lineRule="auto"/>
              <w:ind w:right="0" w:firstLine="0"/>
              <w:rPr>
                <w:rFonts w:asciiTheme="minorHAnsi" w:hAnsiTheme="minorHAnsi"/>
                <w:sz w:val="28"/>
                <w:szCs w:val="24"/>
              </w:rPr>
            </w:pPr>
            <w:r>
              <w:rPr>
                <w:rFonts w:asciiTheme="minorHAnsi" w:hAnsiTheme="minorHAnsi"/>
                <w:sz w:val="28"/>
                <w:szCs w:val="24"/>
              </w:rPr>
              <w:t>2022-2023</w:t>
            </w:r>
            <w:r w:rsidR="009A3B12" w:rsidRPr="00DB7B7C">
              <w:rPr>
                <w:rFonts w:asciiTheme="minorHAnsi" w:hAnsiTheme="minorHAnsi"/>
                <w:sz w:val="28"/>
                <w:szCs w:val="24"/>
              </w:rPr>
              <w:t xml:space="preserve"> </w:t>
            </w:r>
            <w:proofErr w:type="spellStart"/>
            <w:r w:rsidR="009A3B12" w:rsidRPr="00DB7B7C">
              <w:rPr>
                <w:rFonts w:asciiTheme="minorHAnsi" w:hAnsiTheme="minorHAnsi"/>
                <w:sz w:val="28"/>
                <w:szCs w:val="24"/>
              </w:rPr>
              <w:t>Sessional</w:t>
            </w:r>
            <w:proofErr w:type="spellEnd"/>
            <w:r w:rsidR="009A3B12" w:rsidRPr="00DB7B7C">
              <w:rPr>
                <w:rFonts w:asciiTheme="minorHAnsi" w:hAnsiTheme="minorHAnsi"/>
                <w:sz w:val="28"/>
                <w:szCs w:val="24"/>
              </w:rPr>
              <w:t xml:space="preserve"> Dates</w:t>
            </w:r>
          </w:p>
        </w:tc>
        <w:tc>
          <w:tcPr>
            <w:tcW w:w="1080" w:type="dxa"/>
          </w:tcPr>
          <w:p w:rsidR="00954963" w:rsidRPr="00DB7B7C" w:rsidRDefault="00CE7EF4" w:rsidP="00953A3F">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3</w:t>
            </w:r>
          </w:p>
        </w:tc>
      </w:tr>
      <w:tr w:rsidR="009A3B12" w:rsidTr="00506145">
        <w:tc>
          <w:tcPr>
            <w:tcW w:w="9715" w:type="dxa"/>
            <w:vAlign w:val="bottom"/>
          </w:tcPr>
          <w:p w:rsidR="009A3B12" w:rsidRPr="00CE7EF4" w:rsidRDefault="009A3B12" w:rsidP="00EE2C68">
            <w:pPr>
              <w:tabs>
                <w:tab w:val="center" w:pos="2239"/>
                <w:tab w:val="center" w:pos="2948"/>
                <w:tab w:val="center" w:pos="3656"/>
                <w:tab w:val="center" w:pos="4364"/>
                <w:tab w:val="center" w:pos="5072"/>
                <w:tab w:val="center" w:pos="5780"/>
                <w:tab w:val="center" w:pos="6488"/>
              </w:tabs>
              <w:spacing w:line="360" w:lineRule="auto"/>
              <w:rPr>
                <w:rFonts w:asciiTheme="minorHAnsi" w:hAnsiTheme="minorHAnsi" w:cstheme="minorHAnsi"/>
                <w:sz w:val="28"/>
                <w:szCs w:val="24"/>
              </w:rPr>
            </w:pPr>
            <w:proofErr w:type="spellStart"/>
            <w:r w:rsidRPr="00CE7EF4">
              <w:rPr>
                <w:rFonts w:asciiTheme="minorHAnsi" w:hAnsiTheme="minorHAnsi" w:cstheme="minorHAnsi"/>
                <w:sz w:val="28"/>
                <w:szCs w:val="24"/>
              </w:rPr>
              <w:t>Practical</w:t>
            </w:r>
            <w:proofErr w:type="spellEnd"/>
            <w:r w:rsidRPr="00CE7EF4">
              <w:rPr>
                <w:rFonts w:asciiTheme="minorHAnsi" w:hAnsiTheme="minorHAnsi" w:cstheme="minorHAnsi"/>
                <w:sz w:val="28"/>
                <w:szCs w:val="24"/>
              </w:rPr>
              <w:t xml:space="preserve"> </w:t>
            </w:r>
            <w:proofErr w:type="spellStart"/>
            <w:r w:rsidRPr="00CE7EF4">
              <w:rPr>
                <w:rFonts w:asciiTheme="minorHAnsi" w:hAnsiTheme="minorHAnsi" w:cstheme="minorHAnsi"/>
                <w:sz w:val="28"/>
                <w:szCs w:val="24"/>
              </w:rPr>
              <w:t>Advice</w:t>
            </w:r>
            <w:proofErr w:type="spellEnd"/>
            <w:r w:rsidRPr="00CE7EF4">
              <w:rPr>
                <w:rFonts w:asciiTheme="minorHAnsi" w:hAnsiTheme="minorHAnsi" w:cstheme="minorHAnsi"/>
                <w:sz w:val="28"/>
                <w:szCs w:val="24"/>
              </w:rPr>
              <w:t xml:space="preserve">  </w:t>
            </w:r>
            <w:r w:rsidRPr="00CE7EF4">
              <w:rPr>
                <w:rFonts w:asciiTheme="minorHAnsi" w:hAnsiTheme="minorHAnsi" w:cstheme="minorHAnsi"/>
                <w:sz w:val="28"/>
                <w:szCs w:val="24"/>
              </w:rPr>
              <w:tab/>
              <w:t xml:space="preserve"> </w:t>
            </w:r>
            <w:r w:rsidRPr="00CE7EF4">
              <w:rPr>
                <w:rFonts w:asciiTheme="minorHAnsi" w:hAnsiTheme="minorHAnsi" w:cstheme="minorHAnsi"/>
                <w:sz w:val="28"/>
                <w:szCs w:val="24"/>
              </w:rPr>
              <w:tab/>
              <w:t xml:space="preserve"> </w:t>
            </w:r>
            <w:r w:rsidRPr="00CE7EF4">
              <w:rPr>
                <w:rFonts w:asciiTheme="minorHAnsi" w:hAnsiTheme="minorHAnsi" w:cstheme="minorHAnsi"/>
                <w:sz w:val="28"/>
                <w:szCs w:val="24"/>
              </w:rPr>
              <w:tab/>
              <w:t xml:space="preserve"> </w:t>
            </w:r>
            <w:r w:rsidRPr="00CE7EF4">
              <w:rPr>
                <w:rFonts w:asciiTheme="minorHAnsi" w:hAnsiTheme="minorHAnsi" w:cstheme="minorHAnsi"/>
                <w:sz w:val="28"/>
                <w:szCs w:val="24"/>
              </w:rPr>
              <w:tab/>
              <w:t xml:space="preserve"> </w:t>
            </w:r>
            <w:r w:rsidRPr="00CE7EF4">
              <w:rPr>
                <w:rFonts w:asciiTheme="minorHAnsi" w:hAnsiTheme="minorHAnsi" w:cstheme="minorHAnsi"/>
                <w:sz w:val="28"/>
                <w:szCs w:val="24"/>
              </w:rPr>
              <w:tab/>
              <w:t xml:space="preserve"> </w:t>
            </w:r>
          </w:p>
        </w:tc>
        <w:tc>
          <w:tcPr>
            <w:tcW w:w="1080" w:type="dxa"/>
          </w:tcPr>
          <w:p w:rsidR="009A3B12" w:rsidRPr="00CE7EF4" w:rsidRDefault="00CE7EF4" w:rsidP="009A3B12">
            <w:pPr>
              <w:tabs>
                <w:tab w:val="left" w:pos="5450"/>
              </w:tabs>
              <w:spacing w:after="0" w:line="360" w:lineRule="auto"/>
              <w:ind w:right="0" w:firstLine="0"/>
              <w:jc w:val="center"/>
              <w:rPr>
                <w:rFonts w:asciiTheme="minorHAnsi" w:hAnsiTheme="minorHAnsi" w:cstheme="minorHAnsi"/>
                <w:sz w:val="28"/>
                <w:szCs w:val="24"/>
              </w:rPr>
            </w:pPr>
            <w:r>
              <w:rPr>
                <w:rFonts w:asciiTheme="minorHAnsi" w:hAnsiTheme="minorHAnsi" w:cstheme="minorHAnsi"/>
                <w:sz w:val="28"/>
                <w:szCs w:val="24"/>
              </w:rPr>
              <w:t>4</w:t>
            </w:r>
          </w:p>
        </w:tc>
      </w:tr>
      <w:tr w:rsidR="00273A7D" w:rsidTr="00B67F28">
        <w:tc>
          <w:tcPr>
            <w:tcW w:w="9715" w:type="dxa"/>
          </w:tcPr>
          <w:p w:rsidR="00273A7D" w:rsidRPr="00CE7EF4" w:rsidRDefault="00273A7D" w:rsidP="00273A7D">
            <w:pPr>
              <w:spacing w:line="360" w:lineRule="auto"/>
              <w:rPr>
                <w:rFonts w:asciiTheme="minorHAnsi" w:hAnsiTheme="minorHAnsi" w:cstheme="minorHAnsi"/>
                <w:sz w:val="28"/>
                <w:szCs w:val="24"/>
                <w:lang w:val="en-CA"/>
              </w:rPr>
            </w:pPr>
            <w:r w:rsidRPr="00CE7EF4">
              <w:rPr>
                <w:rFonts w:asciiTheme="minorHAnsi" w:hAnsiTheme="minorHAnsi" w:cstheme="minorHAnsi"/>
                <w:sz w:val="28"/>
                <w:szCs w:val="24"/>
                <w:lang w:val="en-CA"/>
              </w:rPr>
              <w:t>General Regulations</w:t>
            </w:r>
          </w:p>
        </w:tc>
        <w:tc>
          <w:tcPr>
            <w:tcW w:w="1080" w:type="dxa"/>
          </w:tcPr>
          <w:p w:rsidR="00273A7D" w:rsidRPr="00CE7EF4" w:rsidRDefault="00AB6278" w:rsidP="00273A7D">
            <w:pPr>
              <w:tabs>
                <w:tab w:val="left" w:pos="5450"/>
              </w:tabs>
              <w:spacing w:after="0" w:line="360" w:lineRule="auto"/>
              <w:ind w:right="0" w:firstLine="0"/>
              <w:jc w:val="center"/>
              <w:rPr>
                <w:rFonts w:asciiTheme="minorHAnsi" w:hAnsiTheme="minorHAnsi" w:cstheme="minorHAnsi"/>
                <w:sz w:val="28"/>
                <w:szCs w:val="24"/>
              </w:rPr>
            </w:pPr>
            <w:r>
              <w:rPr>
                <w:rFonts w:asciiTheme="minorHAnsi" w:hAnsiTheme="minorHAnsi" w:cstheme="minorHAnsi"/>
                <w:sz w:val="28"/>
                <w:szCs w:val="24"/>
              </w:rPr>
              <w:t>6</w:t>
            </w:r>
          </w:p>
        </w:tc>
      </w:tr>
      <w:tr w:rsidR="00273A7D" w:rsidRPr="00273A7D" w:rsidTr="00B67F28">
        <w:tc>
          <w:tcPr>
            <w:tcW w:w="9715" w:type="dxa"/>
          </w:tcPr>
          <w:p w:rsidR="00273A7D" w:rsidRPr="00CE7EF4" w:rsidRDefault="00CE7EF4" w:rsidP="00CE7EF4">
            <w:pPr>
              <w:pStyle w:val="ListParagraph"/>
              <w:spacing w:line="360" w:lineRule="auto"/>
              <w:ind w:firstLine="0"/>
              <w:rPr>
                <w:rFonts w:asciiTheme="minorHAnsi" w:hAnsiTheme="minorHAnsi" w:cstheme="minorHAnsi"/>
                <w:sz w:val="28"/>
                <w:szCs w:val="24"/>
                <w:lang w:val="en-CA"/>
              </w:rPr>
            </w:pPr>
            <w:r w:rsidRPr="00CE7EF4">
              <w:rPr>
                <w:rFonts w:asciiTheme="minorHAnsi" w:eastAsia="Calibri" w:hAnsiTheme="minorHAnsi" w:cstheme="minorHAnsi"/>
                <w:color w:val="auto"/>
                <w:sz w:val="28"/>
                <w:szCs w:val="24"/>
                <w:lang w:val="en-CA" w:eastAsia="en-US"/>
              </w:rPr>
              <w:t>Registration and Student Records</w:t>
            </w:r>
          </w:p>
        </w:tc>
        <w:tc>
          <w:tcPr>
            <w:tcW w:w="1080" w:type="dxa"/>
          </w:tcPr>
          <w:p w:rsidR="00273A7D" w:rsidRPr="00CE7EF4" w:rsidRDefault="00AB6278" w:rsidP="00273A7D">
            <w:pPr>
              <w:tabs>
                <w:tab w:val="left" w:pos="5450"/>
              </w:tabs>
              <w:spacing w:after="0" w:line="360" w:lineRule="auto"/>
              <w:ind w:right="0" w:firstLine="0"/>
              <w:jc w:val="center"/>
              <w:rPr>
                <w:rFonts w:asciiTheme="minorHAnsi" w:hAnsiTheme="minorHAnsi" w:cstheme="minorHAnsi"/>
                <w:sz w:val="28"/>
                <w:szCs w:val="24"/>
                <w:lang w:val="en-CA"/>
              </w:rPr>
            </w:pPr>
            <w:r>
              <w:rPr>
                <w:rFonts w:asciiTheme="minorHAnsi" w:hAnsiTheme="minorHAnsi" w:cstheme="minorHAnsi"/>
                <w:sz w:val="28"/>
                <w:szCs w:val="24"/>
                <w:lang w:val="en-CA"/>
              </w:rPr>
              <w:t>6</w:t>
            </w:r>
          </w:p>
        </w:tc>
      </w:tr>
      <w:tr w:rsidR="00273A7D" w:rsidRPr="00273A7D" w:rsidTr="00B67F28">
        <w:tc>
          <w:tcPr>
            <w:tcW w:w="9715" w:type="dxa"/>
          </w:tcPr>
          <w:p w:rsidR="00273A7D" w:rsidRPr="00CE7EF4" w:rsidRDefault="00CE7EF4" w:rsidP="00CE7EF4">
            <w:pPr>
              <w:pStyle w:val="ListParagraph"/>
              <w:spacing w:line="360" w:lineRule="auto"/>
              <w:ind w:firstLine="0"/>
              <w:rPr>
                <w:rFonts w:asciiTheme="minorHAnsi" w:hAnsiTheme="minorHAnsi" w:cstheme="minorHAnsi"/>
                <w:sz w:val="28"/>
                <w:szCs w:val="24"/>
                <w:lang w:val="en-CA"/>
              </w:rPr>
            </w:pPr>
            <w:r w:rsidRPr="00CE7EF4">
              <w:rPr>
                <w:rFonts w:asciiTheme="minorHAnsi" w:eastAsia="Calibri" w:hAnsiTheme="minorHAnsi" w:cstheme="minorHAnsi"/>
                <w:color w:val="auto"/>
                <w:sz w:val="28"/>
                <w:szCs w:val="24"/>
                <w:lang w:val="en-CA" w:eastAsia="en-US"/>
              </w:rPr>
              <w:t>Graduate Courses</w:t>
            </w:r>
          </w:p>
        </w:tc>
        <w:tc>
          <w:tcPr>
            <w:tcW w:w="1080" w:type="dxa"/>
          </w:tcPr>
          <w:p w:rsidR="00273A7D" w:rsidRPr="00CE7EF4" w:rsidRDefault="007F37CA" w:rsidP="00273A7D">
            <w:pPr>
              <w:tabs>
                <w:tab w:val="left" w:pos="5450"/>
              </w:tabs>
              <w:spacing w:after="0" w:line="360" w:lineRule="auto"/>
              <w:ind w:right="0" w:firstLine="0"/>
              <w:jc w:val="center"/>
              <w:rPr>
                <w:rFonts w:asciiTheme="minorHAnsi" w:hAnsiTheme="minorHAnsi" w:cstheme="minorHAnsi"/>
                <w:sz w:val="28"/>
                <w:szCs w:val="24"/>
                <w:lang w:val="en-CA"/>
              </w:rPr>
            </w:pPr>
            <w:r>
              <w:rPr>
                <w:rFonts w:asciiTheme="minorHAnsi" w:hAnsiTheme="minorHAnsi" w:cstheme="minorHAnsi"/>
                <w:sz w:val="28"/>
                <w:szCs w:val="24"/>
                <w:lang w:val="en-CA"/>
              </w:rPr>
              <w:t>6</w:t>
            </w:r>
          </w:p>
        </w:tc>
      </w:tr>
      <w:tr w:rsidR="00273A7D" w:rsidTr="00AC0D20">
        <w:tc>
          <w:tcPr>
            <w:tcW w:w="9715" w:type="dxa"/>
          </w:tcPr>
          <w:p w:rsidR="00273A7D" w:rsidRPr="00CE7EF4" w:rsidRDefault="00CE7EF4" w:rsidP="00CE7EF4">
            <w:pPr>
              <w:pStyle w:val="ListParagraph"/>
              <w:tabs>
                <w:tab w:val="left" w:pos="900"/>
              </w:tabs>
              <w:spacing w:after="0" w:line="240" w:lineRule="auto"/>
              <w:ind w:right="0" w:firstLine="0"/>
              <w:rPr>
                <w:rFonts w:asciiTheme="minorHAnsi" w:eastAsia="Calibri" w:hAnsiTheme="minorHAnsi" w:cstheme="minorHAnsi"/>
                <w:color w:val="auto"/>
                <w:sz w:val="28"/>
                <w:szCs w:val="24"/>
                <w:lang w:val="en-CA" w:eastAsia="en-US"/>
              </w:rPr>
            </w:pPr>
            <w:r w:rsidRPr="00CE7EF4">
              <w:rPr>
                <w:rFonts w:asciiTheme="minorHAnsi" w:eastAsia="Calibri" w:hAnsiTheme="minorHAnsi" w:cstheme="minorHAnsi"/>
                <w:color w:val="auto"/>
                <w:sz w:val="28"/>
                <w:szCs w:val="24"/>
                <w:lang w:val="en-CA" w:eastAsia="en-US"/>
              </w:rPr>
              <w:t>Language Requirements</w:t>
            </w:r>
          </w:p>
        </w:tc>
        <w:tc>
          <w:tcPr>
            <w:tcW w:w="1080" w:type="dxa"/>
          </w:tcPr>
          <w:p w:rsidR="00273A7D" w:rsidRPr="00CE7EF4" w:rsidRDefault="00AB6278" w:rsidP="00273A7D">
            <w:pPr>
              <w:tabs>
                <w:tab w:val="left" w:pos="5450"/>
              </w:tabs>
              <w:spacing w:after="0" w:line="360" w:lineRule="auto"/>
              <w:ind w:right="0" w:firstLine="0"/>
              <w:jc w:val="center"/>
              <w:rPr>
                <w:rFonts w:asciiTheme="minorHAnsi" w:hAnsiTheme="minorHAnsi" w:cstheme="minorHAnsi"/>
                <w:sz w:val="28"/>
                <w:szCs w:val="24"/>
              </w:rPr>
            </w:pPr>
            <w:r>
              <w:rPr>
                <w:rFonts w:asciiTheme="minorHAnsi" w:hAnsiTheme="minorHAnsi" w:cstheme="minorHAnsi"/>
                <w:sz w:val="28"/>
                <w:szCs w:val="24"/>
              </w:rPr>
              <w:t>7</w:t>
            </w:r>
          </w:p>
        </w:tc>
      </w:tr>
      <w:tr w:rsidR="002C15F4" w:rsidTr="00AC0D20">
        <w:tc>
          <w:tcPr>
            <w:tcW w:w="9715" w:type="dxa"/>
          </w:tcPr>
          <w:p w:rsidR="002C15F4" w:rsidRPr="00CE7EF4" w:rsidRDefault="00CE7EF4" w:rsidP="00CE7EF4">
            <w:pPr>
              <w:pStyle w:val="ListParagraph"/>
              <w:tabs>
                <w:tab w:val="left" w:pos="900"/>
              </w:tabs>
              <w:spacing w:after="0" w:line="240" w:lineRule="auto"/>
              <w:ind w:right="0" w:firstLine="0"/>
              <w:rPr>
                <w:rFonts w:asciiTheme="minorHAnsi" w:eastAsia="Calibri" w:hAnsiTheme="minorHAnsi" w:cstheme="minorHAnsi"/>
                <w:color w:val="auto"/>
                <w:sz w:val="28"/>
                <w:szCs w:val="24"/>
                <w:lang w:val="en-CA" w:eastAsia="en-US"/>
              </w:rPr>
            </w:pPr>
            <w:r w:rsidRPr="00CE7EF4">
              <w:rPr>
                <w:rFonts w:asciiTheme="minorHAnsi" w:eastAsia="Calibri" w:hAnsiTheme="minorHAnsi" w:cstheme="minorHAnsi"/>
                <w:color w:val="auto"/>
                <w:sz w:val="28"/>
                <w:szCs w:val="24"/>
                <w:lang w:val="en-CA" w:eastAsia="en-US"/>
              </w:rPr>
              <w:t>Leave of Absence</w:t>
            </w:r>
          </w:p>
        </w:tc>
        <w:tc>
          <w:tcPr>
            <w:tcW w:w="1080" w:type="dxa"/>
          </w:tcPr>
          <w:p w:rsidR="002C15F4" w:rsidRPr="00CE7EF4" w:rsidRDefault="00AB6278" w:rsidP="00273A7D">
            <w:pPr>
              <w:tabs>
                <w:tab w:val="left" w:pos="5450"/>
              </w:tabs>
              <w:spacing w:after="0" w:line="360" w:lineRule="auto"/>
              <w:ind w:right="0" w:firstLine="0"/>
              <w:jc w:val="center"/>
              <w:rPr>
                <w:rFonts w:asciiTheme="minorHAnsi" w:hAnsiTheme="minorHAnsi" w:cstheme="minorHAnsi"/>
                <w:sz w:val="28"/>
                <w:szCs w:val="24"/>
              </w:rPr>
            </w:pPr>
            <w:r>
              <w:rPr>
                <w:rFonts w:asciiTheme="minorHAnsi" w:hAnsiTheme="minorHAnsi" w:cstheme="minorHAnsi"/>
                <w:sz w:val="28"/>
                <w:szCs w:val="24"/>
              </w:rPr>
              <w:t>7</w:t>
            </w:r>
          </w:p>
        </w:tc>
      </w:tr>
      <w:tr w:rsidR="002C15F4" w:rsidTr="00AC0D20">
        <w:tc>
          <w:tcPr>
            <w:tcW w:w="9715" w:type="dxa"/>
          </w:tcPr>
          <w:p w:rsidR="002C15F4" w:rsidRPr="00CE7EF4" w:rsidRDefault="00CE7EF4" w:rsidP="00CE7EF4">
            <w:pPr>
              <w:pStyle w:val="ListParagraph"/>
              <w:spacing w:after="0" w:line="240" w:lineRule="auto"/>
              <w:ind w:right="0" w:firstLine="0"/>
              <w:rPr>
                <w:rFonts w:asciiTheme="minorHAnsi" w:eastAsia="Calibri" w:hAnsiTheme="minorHAnsi" w:cstheme="minorHAnsi"/>
                <w:color w:val="auto"/>
                <w:sz w:val="28"/>
                <w:szCs w:val="28"/>
                <w:lang w:val="en-CA" w:eastAsia="en-US"/>
              </w:rPr>
            </w:pPr>
            <w:r w:rsidRPr="00CE7EF4">
              <w:rPr>
                <w:rFonts w:asciiTheme="minorHAnsi" w:eastAsia="Calibri" w:hAnsiTheme="minorHAnsi" w:cstheme="minorHAnsi"/>
                <w:color w:val="auto"/>
                <w:sz w:val="28"/>
                <w:szCs w:val="28"/>
                <w:lang w:val="en-CA" w:eastAsia="en-US"/>
              </w:rPr>
              <w:t>Student Involvement</w:t>
            </w:r>
          </w:p>
        </w:tc>
        <w:tc>
          <w:tcPr>
            <w:tcW w:w="1080" w:type="dxa"/>
          </w:tcPr>
          <w:p w:rsidR="002C15F4" w:rsidRPr="00CE7EF4" w:rsidRDefault="00AB6278" w:rsidP="00273A7D">
            <w:pPr>
              <w:tabs>
                <w:tab w:val="left" w:pos="5450"/>
              </w:tabs>
              <w:spacing w:after="0" w:line="360" w:lineRule="auto"/>
              <w:ind w:right="0" w:firstLine="0"/>
              <w:jc w:val="center"/>
              <w:rPr>
                <w:rFonts w:asciiTheme="minorHAnsi" w:hAnsiTheme="minorHAnsi" w:cstheme="minorHAnsi"/>
                <w:sz w:val="28"/>
                <w:szCs w:val="28"/>
              </w:rPr>
            </w:pPr>
            <w:r>
              <w:rPr>
                <w:rFonts w:asciiTheme="minorHAnsi" w:hAnsiTheme="minorHAnsi" w:cstheme="minorHAnsi"/>
                <w:sz w:val="28"/>
                <w:szCs w:val="28"/>
              </w:rPr>
              <w:t>7</w:t>
            </w:r>
          </w:p>
        </w:tc>
      </w:tr>
      <w:tr w:rsidR="00CE7EF4" w:rsidRPr="00CE7EF4" w:rsidTr="00AC0D20">
        <w:tc>
          <w:tcPr>
            <w:tcW w:w="9715" w:type="dxa"/>
          </w:tcPr>
          <w:p w:rsidR="00CE7EF4" w:rsidRPr="00CE7EF4" w:rsidRDefault="00CE7EF4" w:rsidP="00CE7EF4">
            <w:pPr>
              <w:tabs>
                <w:tab w:val="left" w:pos="900"/>
              </w:tabs>
              <w:spacing w:after="0" w:line="240" w:lineRule="auto"/>
              <w:ind w:left="708" w:right="0" w:firstLine="0"/>
              <w:rPr>
                <w:rFonts w:asciiTheme="minorHAnsi" w:eastAsia="Calibri" w:hAnsiTheme="minorHAnsi" w:cstheme="minorHAnsi"/>
                <w:color w:val="auto"/>
                <w:sz w:val="28"/>
                <w:szCs w:val="28"/>
                <w:lang w:val="en-CA" w:eastAsia="en-US"/>
              </w:rPr>
            </w:pPr>
            <w:r w:rsidRPr="00CE7EF4">
              <w:rPr>
                <w:rFonts w:asciiTheme="minorHAnsi" w:eastAsia="Calibri" w:hAnsiTheme="minorHAnsi" w:cstheme="minorHAnsi"/>
                <w:color w:val="auto"/>
                <w:sz w:val="28"/>
                <w:szCs w:val="28"/>
                <w:lang w:val="en-CA" w:eastAsia="en-US"/>
              </w:rPr>
              <w:t>Applications for SSHRCC/OGS Scholarships</w:t>
            </w:r>
          </w:p>
        </w:tc>
        <w:tc>
          <w:tcPr>
            <w:tcW w:w="1080" w:type="dxa"/>
          </w:tcPr>
          <w:p w:rsidR="00CE7EF4" w:rsidRPr="00CE7EF4" w:rsidRDefault="007D494C" w:rsidP="00273A7D">
            <w:pPr>
              <w:tabs>
                <w:tab w:val="left" w:pos="5450"/>
              </w:tabs>
              <w:spacing w:after="0" w:line="360" w:lineRule="auto"/>
              <w:ind w:right="0" w:firstLine="0"/>
              <w:jc w:val="center"/>
              <w:rPr>
                <w:rFonts w:asciiTheme="minorHAnsi" w:hAnsiTheme="minorHAnsi" w:cstheme="minorHAnsi"/>
                <w:sz w:val="28"/>
                <w:szCs w:val="28"/>
                <w:lang w:val="en-CA"/>
              </w:rPr>
            </w:pPr>
            <w:r>
              <w:rPr>
                <w:rFonts w:asciiTheme="minorHAnsi" w:hAnsiTheme="minorHAnsi" w:cstheme="minorHAnsi"/>
                <w:sz w:val="28"/>
                <w:szCs w:val="28"/>
                <w:lang w:val="en-CA"/>
              </w:rPr>
              <w:t>8</w:t>
            </w:r>
          </w:p>
        </w:tc>
      </w:tr>
      <w:tr w:rsidR="00CE7EF4" w:rsidRPr="00CE7EF4" w:rsidTr="00AC0D20">
        <w:tc>
          <w:tcPr>
            <w:tcW w:w="9715" w:type="dxa"/>
          </w:tcPr>
          <w:p w:rsidR="00CE7EF4" w:rsidRPr="00CE7EF4" w:rsidRDefault="00CE7EF4" w:rsidP="00CE7EF4">
            <w:pPr>
              <w:tabs>
                <w:tab w:val="left" w:pos="900"/>
              </w:tabs>
              <w:spacing w:after="0" w:line="240" w:lineRule="auto"/>
              <w:ind w:left="708" w:right="0" w:firstLine="0"/>
              <w:rPr>
                <w:rFonts w:asciiTheme="minorHAnsi" w:eastAsia="Calibri" w:hAnsiTheme="minorHAnsi" w:cstheme="minorHAnsi"/>
                <w:color w:val="auto"/>
                <w:sz w:val="28"/>
                <w:szCs w:val="28"/>
                <w:lang w:val="en-CA" w:eastAsia="en-US"/>
              </w:rPr>
            </w:pPr>
            <w:r w:rsidRPr="00CE7EF4">
              <w:rPr>
                <w:rFonts w:asciiTheme="minorHAnsi" w:eastAsia="Calibri" w:hAnsiTheme="minorHAnsi" w:cstheme="minorHAnsi"/>
                <w:color w:val="auto"/>
                <w:sz w:val="28"/>
                <w:szCs w:val="28"/>
                <w:lang w:val="en-CA" w:eastAsia="en-US"/>
              </w:rPr>
              <w:t>Application for scholarships from DUC’s Foundation</w:t>
            </w:r>
          </w:p>
        </w:tc>
        <w:tc>
          <w:tcPr>
            <w:tcW w:w="1080" w:type="dxa"/>
          </w:tcPr>
          <w:p w:rsidR="00CE7EF4" w:rsidRPr="00CE7EF4" w:rsidRDefault="007D494C" w:rsidP="00273A7D">
            <w:pPr>
              <w:tabs>
                <w:tab w:val="left" w:pos="5450"/>
              </w:tabs>
              <w:spacing w:after="0" w:line="360" w:lineRule="auto"/>
              <w:ind w:right="0" w:firstLine="0"/>
              <w:jc w:val="center"/>
              <w:rPr>
                <w:rFonts w:asciiTheme="minorHAnsi" w:hAnsiTheme="minorHAnsi" w:cstheme="minorHAnsi"/>
                <w:sz w:val="28"/>
                <w:szCs w:val="28"/>
                <w:lang w:val="en-CA"/>
              </w:rPr>
            </w:pPr>
            <w:r>
              <w:rPr>
                <w:rFonts w:asciiTheme="minorHAnsi" w:hAnsiTheme="minorHAnsi" w:cstheme="minorHAnsi"/>
                <w:sz w:val="28"/>
                <w:szCs w:val="28"/>
                <w:lang w:val="en-CA"/>
              </w:rPr>
              <w:t>8</w:t>
            </w:r>
          </w:p>
        </w:tc>
      </w:tr>
      <w:tr w:rsidR="00CE7EF4" w:rsidRPr="00CE7EF4" w:rsidTr="00AC0D20">
        <w:tc>
          <w:tcPr>
            <w:tcW w:w="9715" w:type="dxa"/>
          </w:tcPr>
          <w:p w:rsidR="00CE7EF4" w:rsidRPr="00CE7EF4" w:rsidRDefault="00CE7EF4" w:rsidP="00CE7EF4">
            <w:pPr>
              <w:spacing w:after="0" w:line="360" w:lineRule="auto"/>
              <w:ind w:right="398"/>
              <w:rPr>
                <w:rFonts w:asciiTheme="minorHAnsi" w:eastAsia="Calibri" w:hAnsiTheme="minorHAnsi" w:cstheme="minorHAnsi"/>
                <w:color w:val="auto"/>
                <w:sz w:val="28"/>
                <w:szCs w:val="28"/>
                <w:lang w:val="en-CA" w:eastAsia="en-US"/>
              </w:rPr>
            </w:pPr>
            <w:r w:rsidRPr="00CE7EF4">
              <w:rPr>
                <w:rFonts w:asciiTheme="minorHAnsi" w:hAnsiTheme="minorHAnsi" w:cstheme="minorHAnsi"/>
                <w:sz w:val="28"/>
                <w:szCs w:val="28"/>
                <w:lang w:val="en-CA"/>
              </w:rPr>
              <w:t>Academic Regulations for the Master’s Programme in Philosophy</w:t>
            </w:r>
          </w:p>
        </w:tc>
        <w:tc>
          <w:tcPr>
            <w:tcW w:w="1080" w:type="dxa"/>
          </w:tcPr>
          <w:p w:rsidR="00CE7EF4" w:rsidRPr="00CE7EF4" w:rsidRDefault="007D494C" w:rsidP="00CE7EF4">
            <w:pPr>
              <w:tabs>
                <w:tab w:val="left" w:pos="5450"/>
              </w:tabs>
              <w:spacing w:after="0" w:line="360" w:lineRule="auto"/>
              <w:ind w:right="0" w:firstLine="0"/>
              <w:jc w:val="center"/>
              <w:rPr>
                <w:rFonts w:asciiTheme="minorHAnsi" w:hAnsiTheme="minorHAnsi" w:cstheme="minorHAnsi"/>
                <w:sz w:val="28"/>
                <w:szCs w:val="28"/>
                <w:lang w:val="en-CA"/>
              </w:rPr>
            </w:pPr>
            <w:r>
              <w:rPr>
                <w:rFonts w:asciiTheme="minorHAnsi" w:hAnsiTheme="minorHAnsi" w:cstheme="minorHAnsi"/>
                <w:sz w:val="28"/>
                <w:szCs w:val="28"/>
                <w:lang w:val="en-CA"/>
              </w:rPr>
              <w:t>9</w:t>
            </w:r>
          </w:p>
        </w:tc>
      </w:tr>
      <w:tr w:rsidR="00CE7EF4" w:rsidRPr="00CE7EF4" w:rsidTr="00AC0D20">
        <w:tc>
          <w:tcPr>
            <w:tcW w:w="9715" w:type="dxa"/>
          </w:tcPr>
          <w:p w:rsidR="00CE7EF4" w:rsidRPr="00CE7EF4" w:rsidRDefault="00CE7EF4" w:rsidP="00CE7EF4">
            <w:pPr>
              <w:spacing w:after="0" w:line="240" w:lineRule="auto"/>
              <w:ind w:right="0" w:firstLine="0"/>
              <w:rPr>
                <w:rFonts w:asciiTheme="minorHAnsi" w:eastAsia="Calibri" w:hAnsiTheme="minorHAnsi" w:cstheme="minorHAnsi"/>
                <w:color w:val="auto"/>
                <w:sz w:val="28"/>
                <w:szCs w:val="28"/>
                <w:lang w:val="en-CA" w:eastAsia="en-US"/>
              </w:rPr>
            </w:pPr>
            <w:r w:rsidRPr="00CE7EF4">
              <w:rPr>
                <w:rFonts w:asciiTheme="minorHAnsi" w:hAnsiTheme="minorHAnsi" w:cstheme="minorHAnsi"/>
                <w:sz w:val="28"/>
                <w:szCs w:val="28"/>
                <w:lang w:val="en-CA"/>
              </w:rPr>
              <w:t>Academic Regulations for the Doctoral Programme in Philosophy</w:t>
            </w:r>
          </w:p>
        </w:tc>
        <w:tc>
          <w:tcPr>
            <w:tcW w:w="1080" w:type="dxa"/>
          </w:tcPr>
          <w:p w:rsidR="00CE7EF4" w:rsidRPr="00CE7EF4" w:rsidRDefault="003F5203" w:rsidP="00CE7EF4">
            <w:pPr>
              <w:tabs>
                <w:tab w:val="left" w:pos="5450"/>
              </w:tabs>
              <w:spacing w:after="0" w:line="360" w:lineRule="auto"/>
              <w:ind w:right="0" w:firstLine="0"/>
              <w:jc w:val="center"/>
              <w:rPr>
                <w:rFonts w:asciiTheme="minorHAnsi" w:hAnsiTheme="minorHAnsi" w:cstheme="minorHAnsi"/>
                <w:sz w:val="28"/>
                <w:szCs w:val="28"/>
                <w:lang w:val="en-CA"/>
              </w:rPr>
            </w:pPr>
            <w:r>
              <w:rPr>
                <w:rFonts w:asciiTheme="minorHAnsi" w:hAnsiTheme="minorHAnsi" w:cstheme="minorHAnsi"/>
                <w:sz w:val="28"/>
                <w:szCs w:val="28"/>
                <w:lang w:val="en-CA"/>
              </w:rPr>
              <w:t>12</w:t>
            </w:r>
          </w:p>
        </w:tc>
      </w:tr>
    </w:tbl>
    <w:p w:rsidR="00CE7EF4" w:rsidRDefault="00CE7EF4" w:rsidP="00AD5EB7">
      <w:pPr>
        <w:spacing w:after="160" w:line="259" w:lineRule="auto"/>
        <w:ind w:right="0" w:firstLine="0"/>
        <w:jc w:val="center"/>
        <w:rPr>
          <w:rFonts w:asciiTheme="minorHAnsi" w:hAnsiTheme="minorHAnsi"/>
          <w:b/>
          <w:sz w:val="32"/>
          <w:szCs w:val="32"/>
          <w:lang w:val="en-CA"/>
        </w:rPr>
      </w:pPr>
    </w:p>
    <w:p w:rsidR="00AD5EB7" w:rsidRDefault="00EE2C68" w:rsidP="00AD5EB7">
      <w:pPr>
        <w:spacing w:after="160" w:line="259" w:lineRule="auto"/>
        <w:ind w:right="0" w:firstLine="0"/>
        <w:jc w:val="center"/>
        <w:rPr>
          <w:rFonts w:asciiTheme="minorHAnsi" w:hAnsiTheme="minorHAnsi"/>
          <w:b/>
          <w:sz w:val="32"/>
          <w:szCs w:val="32"/>
          <w:lang w:val="en-CA"/>
        </w:rPr>
      </w:pPr>
      <w:r w:rsidRPr="00EE2C68">
        <w:rPr>
          <w:rFonts w:asciiTheme="minorHAnsi" w:hAnsiTheme="minorHAnsi"/>
          <w:b/>
          <w:sz w:val="32"/>
          <w:szCs w:val="32"/>
          <w:lang w:val="en-CA"/>
        </w:rPr>
        <w:t>WELCOME TO THE FACULTY OF PHILOSOPHY</w:t>
      </w:r>
    </w:p>
    <w:p w:rsidR="00954963" w:rsidRPr="00CC5271" w:rsidRDefault="00954963">
      <w:pPr>
        <w:spacing w:after="160" w:line="259" w:lineRule="auto"/>
        <w:ind w:right="0" w:firstLine="0"/>
        <w:rPr>
          <w:rFonts w:asciiTheme="minorHAnsi" w:hAnsiTheme="minorHAnsi"/>
          <w:lang w:val="en-CA"/>
        </w:rPr>
      </w:pPr>
    </w:p>
    <w:p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Our Faculty is proud of its long-standing Dominican tradition and hopes you will benefit fully from it during your studies. </w:t>
      </w:r>
    </w:p>
    <w:p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 </w:t>
      </w:r>
    </w:p>
    <w:p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Ours is a tradition rooted in a life of study, thought and reflection, and focused on direct examination of writings. </w:t>
      </w:r>
      <w:r w:rsidR="00FE5A4E">
        <w:rPr>
          <w:rFonts w:asciiTheme="minorHAnsi" w:hAnsiTheme="minorHAnsi"/>
          <w:lang w:val="en-CA"/>
        </w:rPr>
        <w:t xml:space="preserve"> </w:t>
      </w:r>
      <w:r w:rsidRPr="00EE2C68">
        <w:rPr>
          <w:rFonts w:asciiTheme="minorHAnsi" w:hAnsiTheme="minorHAnsi"/>
          <w:lang w:val="en-CA"/>
        </w:rPr>
        <w:t xml:space="preserve">Reading, far beyond mere information-gathering, is a careful exegesis and analysis of philosophical works. </w:t>
      </w:r>
    </w:p>
    <w:p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 </w:t>
      </w:r>
    </w:p>
    <w:p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It is also a tradition of dialogue inspired by the great thinkers of the past as well as by contemporary ideas, in the quest for truth and knowledge. </w:t>
      </w:r>
    </w:p>
    <w:p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 </w:t>
      </w:r>
    </w:p>
    <w:p w:rsidR="00AD5EB7"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The following practical advice and information are intended to help make your student life within the Faculty as rewarding as possible.</w:t>
      </w:r>
    </w:p>
    <w:p w:rsidR="00AD5EB7" w:rsidRDefault="00AD5EB7" w:rsidP="00AD5EB7">
      <w:pPr>
        <w:tabs>
          <w:tab w:val="left" w:pos="5450"/>
        </w:tabs>
        <w:ind w:right="0"/>
        <w:rPr>
          <w:rFonts w:asciiTheme="minorHAnsi" w:hAnsiTheme="minorHAnsi"/>
          <w:lang w:val="en-CA"/>
        </w:rPr>
      </w:pPr>
    </w:p>
    <w:p w:rsidR="002218A0" w:rsidRDefault="002218A0" w:rsidP="00AD5EB7">
      <w:pPr>
        <w:tabs>
          <w:tab w:val="left" w:pos="5450"/>
        </w:tabs>
        <w:ind w:right="0"/>
        <w:rPr>
          <w:rFonts w:asciiTheme="minorHAnsi" w:hAnsiTheme="minorHAnsi"/>
          <w:lang w:val="en-CA"/>
        </w:rPr>
      </w:pPr>
    </w:p>
    <w:p w:rsidR="002C15F4" w:rsidRPr="002C15F4" w:rsidRDefault="00870325" w:rsidP="002C15F4">
      <w:pPr>
        <w:pStyle w:val="Title"/>
        <w:spacing w:after="120"/>
        <w:contextualSpacing w:val="0"/>
        <w:jc w:val="center"/>
        <w:rPr>
          <w:rFonts w:asciiTheme="minorHAnsi" w:hAnsiTheme="minorHAnsi" w:cstheme="minorHAnsi"/>
          <w:b/>
          <w:sz w:val="40"/>
          <w:lang w:val="en-CA"/>
        </w:rPr>
      </w:pPr>
      <w:r>
        <w:rPr>
          <w:rFonts w:asciiTheme="minorHAnsi" w:hAnsiTheme="minorHAnsi" w:cstheme="minorHAnsi"/>
          <w:b/>
          <w:sz w:val="40"/>
          <w:lang w:val="en-CA"/>
        </w:rPr>
        <w:lastRenderedPageBreak/>
        <w:t>ACADEMIC CALENDAR 2022-2023</w:t>
      </w:r>
    </w:p>
    <w:p w:rsidR="002C15F4" w:rsidRPr="002C15F4" w:rsidRDefault="00870325" w:rsidP="002C15F4">
      <w:pPr>
        <w:tabs>
          <w:tab w:val="left" w:pos="3402"/>
        </w:tabs>
        <w:spacing w:before="240"/>
        <w:rPr>
          <w:rFonts w:asciiTheme="minorHAnsi" w:hAnsiTheme="minorHAnsi" w:cstheme="minorHAnsi"/>
          <w:b/>
          <w:szCs w:val="24"/>
          <w:lang w:val="en-CA"/>
        </w:rPr>
      </w:pPr>
      <w:r>
        <w:rPr>
          <w:rFonts w:asciiTheme="minorHAnsi" w:hAnsiTheme="minorHAnsi" w:cstheme="minorHAnsi"/>
          <w:b/>
          <w:szCs w:val="24"/>
          <w:lang w:val="en-CA"/>
        </w:rPr>
        <w:t>Fall Session 2022</w:t>
      </w:r>
      <w:r w:rsidR="002C15F4" w:rsidRPr="002C15F4">
        <w:rPr>
          <w:rFonts w:asciiTheme="minorHAnsi" w:hAnsiTheme="minorHAnsi" w:cstheme="minorHAnsi"/>
          <w:b/>
          <w:szCs w:val="24"/>
          <w:lang w:val="en-CA"/>
        </w:rPr>
        <w:t xml:space="preserve"> (September-December)</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September 5</w:t>
      </w:r>
      <w:r w:rsidR="002C15F4" w:rsidRPr="002C15F4">
        <w:rPr>
          <w:rFonts w:asciiTheme="minorHAnsi" w:hAnsiTheme="minorHAnsi" w:cstheme="minorHAnsi"/>
          <w:szCs w:val="24"/>
          <w:lang w:val="en-CA"/>
        </w:rPr>
        <w:t xml:space="preserve"> </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Labour Day (DUC closed)</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September 6</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Registration</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 xml:space="preserve">September 7 </w:t>
      </w:r>
      <w:r>
        <w:rPr>
          <w:rFonts w:asciiTheme="minorHAnsi" w:hAnsiTheme="minorHAnsi" w:cstheme="minorHAnsi"/>
          <w:szCs w:val="24"/>
          <w:lang w:val="en-CA"/>
        </w:rPr>
        <w:tab/>
      </w:r>
      <w:r>
        <w:rPr>
          <w:rFonts w:asciiTheme="minorHAnsi" w:hAnsiTheme="minorHAnsi" w:cstheme="minorHAnsi"/>
          <w:szCs w:val="24"/>
          <w:lang w:val="en-CA"/>
        </w:rPr>
        <w:tab/>
        <w:t>Student A</w:t>
      </w:r>
      <w:r w:rsidR="002C15F4" w:rsidRPr="002C15F4">
        <w:rPr>
          <w:rFonts w:asciiTheme="minorHAnsi" w:hAnsiTheme="minorHAnsi" w:cstheme="minorHAnsi"/>
          <w:szCs w:val="24"/>
          <w:lang w:val="en-CA"/>
        </w:rPr>
        <w:t>ssociation</w:t>
      </w:r>
      <w:r>
        <w:rPr>
          <w:rFonts w:asciiTheme="minorHAnsi" w:hAnsiTheme="minorHAnsi" w:cstheme="minorHAnsi"/>
          <w:szCs w:val="24"/>
          <w:lang w:val="en-CA"/>
        </w:rPr>
        <w:t xml:space="preserve"> (AECDO) BBQ</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September 8</w:t>
      </w:r>
      <w:r w:rsidR="002C15F4" w:rsidRPr="002C15F4">
        <w:rPr>
          <w:rFonts w:asciiTheme="minorHAnsi" w:hAnsiTheme="minorHAnsi" w:cstheme="minorHAnsi"/>
          <w:szCs w:val="24"/>
          <w:lang w:val="en-CA"/>
        </w:rPr>
        <w:t xml:space="preserve"> </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Start of the fall session</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 xml:space="preserve">September 15 </w:t>
      </w:r>
      <w:r w:rsidRPr="002C15F4">
        <w:rPr>
          <w:rFonts w:asciiTheme="minorHAnsi" w:hAnsiTheme="minorHAnsi" w:cstheme="minorHAnsi"/>
          <w:szCs w:val="24"/>
          <w:lang w:val="en-CA"/>
        </w:rPr>
        <w:tab/>
      </w:r>
      <w:r w:rsidRPr="002C15F4">
        <w:rPr>
          <w:rFonts w:asciiTheme="minorHAnsi" w:hAnsiTheme="minorHAnsi" w:cstheme="minorHAnsi"/>
          <w:szCs w:val="24"/>
          <w:lang w:val="en-CA"/>
        </w:rPr>
        <w:tab/>
        <w:t>Last day of registration for fall term</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September 23</w:t>
      </w:r>
      <w:r w:rsidR="002C15F4" w:rsidRPr="002C15F4">
        <w:rPr>
          <w:rFonts w:asciiTheme="minorHAnsi" w:hAnsiTheme="minorHAnsi" w:cstheme="minorHAnsi"/>
          <w:szCs w:val="24"/>
          <w:lang w:val="en-CA"/>
        </w:rPr>
        <w:t xml:space="preserve"> </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Deadline for changes to course selection</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September 29</w:t>
      </w:r>
      <w:r w:rsidR="002C15F4" w:rsidRPr="002C15F4">
        <w:rPr>
          <w:rFonts w:asciiTheme="minorHAnsi" w:hAnsiTheme="minorHAnsi" w:cstheme="minorHAnsi"/>
          <w:szCs w:val="24"/>
          <w:lang w:val="en-CA"/>
        </w:rPr>
        <w:t xml:space="preserve"> </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Payment deadline for tuition fees</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October 7</w:t>
      </w:r>
      <w:r w:rsidR="002C15F4" w:rsidRPr="002C15F4">
        <w:rPr>
          <w:rFonts w:asciiTheme="minorHAnsi" w:hAnsiTheme="minorHAnsi" w:cstheme="minorHAnsi"/>
          <w:szCs w:val="24"/>
          <w:lang w:val="en-CA"/>
        </w:rPr>
        <w:t xml:space="preserve"> </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Authorized withdrawal deadline</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October 10</w:t>
      </w:r>
      <w:r w:rsidR="002C15F4" w:rsidRPr="002C15F4">
        <w:rPr>
          <w:rFonts w:asciiTheme="minorHAnsi" w:hAnsiTheme="minorHAnsi" w:cstheme="minorHAnsi"/>
          <w:szCs w:val="24"/>
          <w:lang w:val="en-CA"/>
        </w:rPr>
        <w:t xml:space="preserve"> </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Thanksgiving Day (DUC closed)</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October 24 - 28</w:t>
      </w:r>
      <w:r w:rsidR="002C15F4" w:rsidRPr="002C15F4">
        <w:rPr>
          <w:rFonts w:asciiTheme="minorHAnsi" w:hAnsiTheme="minorHAnsi" w:cstheme="minorHAnsi"/>
          <w:szCs w:val="24"/>
          <w:lang w:val="en-CA"/>
        </w:rPr>
        <w:t xml:space="preserve"> </w:t>
      </w:r>
      <w:r w:rsidR="002C15F4" w:rsidRPr="002C15F4">
        <w:rPr>
          <w:rFonts w:asciiTheme="minorHAnsi" w:hAnsiTheme="minorHAnsi" w:cstheme="minorHAnsi"/>
          <w:szCs w:val="24"/>
          <w:lang w:val="en-CA"/>
        </w:rPr>
        <w:tab/>
      </w:r>
      <w:r w:rsidR="002C15F4">
        <w:rPr>
          <w:rFonts w:asciiTheme="minorHAnsi" w:hAnsiTheme="minorHAnsi" w:cstheme="minorHAnsi"/>
          <w:szCs w:val="24"/>
          <w:lang w:val="en-CA"/>
        </w:rPr>
        <w:tab/>
      </w:r>
      <w:r w:rsidR="002C15F4" w:rsidRPr="002C15F4">
        <w:rPr>
          <w:rFonts w:asciiTheme="minorHAnsi" w:hAnsiTheme="minorHAnsi" w:cstheme="minorHAnsi"/>
          <w:szCs w:val="24"/>
          <w:lang w:val="en-CA"/>
        </w:rPr>
        <w:t>Study week</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November 20</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Convocation</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December 1</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Pre-registration for the winter session</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December 14</w:t>
      </w:r>
      <w:r w:rsidR="002C15F4" w:rsidRPr="002C15F4">
        <w:rPr>
          <w:rFonts w:asciiTheme="minorHAnsi" w:hAnsiTheme="minorHAnsi" w:cstheme="minorHAnsi"/>
          <w:szCs w:val="24"/>
          <w:lang w:val="en-CA"/>
        </w:rPr>
        <w:t xml:space="preserve"> </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Last day of classes</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December 15</w:t>
      </w:r>
      <w:r w:rsidR="002C15F4" w:rsidRPr="002C15F4">
        <w:rPr>
          <w:rFonts w:asciiTheme="minorHAnsi" w:hAnsiTheme="minorHAnsi" w:cstheme="minorHAnsi"/>
          <w:szCs w:val="24"/>
          <w:lang w:val="en-CA"/>
        </w:rPr>
        <w:t xml:space="preserve"> – 2</w:t>
      </w:r>
      <w:r>
        <w:rPr>
          <w:rFonts w:asciiTheme="minorHAnsi" w:hAnsiTheme="minorHAnsi" w:cstheme="minorHAnsi"/>
          <w:szCs w:val="24"/>
          <w:lang w:val="en-CA"/>
        </w:rPr>
        <w:t>1</w:t>
      </w:r>
      <w:r w:rsidR="002C15F4" w:rsidRPr="002C15F4">
        <w:rPr>
          <w:rFonts w:asciiTheme="minorHAnsi" w:hAnsiTheme="minorHAnsi" w:cstheme="minorHAnsi"/>
          <w:szCs w:val="24"/>
          <w:lang w:val="en-CA"/>
        </w:rPr>
        <w:t xml:space="preserve"> </w:t>
      </w:r>
      <w:r w:rsidR="002C15F4" w:rsidRPr="002C15F4">
        <w:rPr>
          <w:rFonts w:asciiTheme="minorHAnsi" w:hAnsiTheme="minorHAnsi" w:cstheme="minorHAnsi"/>
          <w:szCs w:val="24"/>
          <w:lang w:val="en-CA"/>
        </w:rPr>
        <w:tab/>
      </w:r>
      <w:r w:rsidR="002C15F4">
        <w:rPr>
          <w:rFonts w:asciiTheme="minorHAnsi" w:hAnsiTheme="minorHAnsi" w:cstheme="minorHAnsi"/>
          <w:szCs w:val="24"/>
          <w:lang w:val="en-CA"/>
        </w:rPr>
        <w:tab/>
      </w:r>
      <w:r w:rsidR="002C15F4" w:rsidRPr="002C15F4">
        <w:rPr>
          <w:rFonts w:asciiTheme="minorHAnsi" w:hAnsiTheme="minorHAnsi" w:cstheme="minorHAnsi"/>
          <w:szCs w:val="24"/>
          <w:lang w:val="en-CA"/>
        </w:rPr>
        <w:t>Exams</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December 22 – Jan 2</w:t>
      </w:r>
      <w:r w:rsidR="002C15F4" w:rsidRPr="002C15F4">
        <w:rPr>
          <w:rFonts w:asciiTheme="minorHAnsi" w:hAnsiTheme="minorHAnsi" w:cstheme="minorHAnsi"/>
          <w:szCs w:val="24"/>
          <w:lang w:val="en-CA"/>
        </w:rPr>
        <w:t xml:space="preserve"> </w:t>
      </w:r>
      <w:r w:rsidR="002C15F4" w:rsidRPr="002C15F4">
        <w:rPr>
          <w:rFonts w:asciiTheme="minorHAnsi" w:hAnsiTheme="minorHAnsi" w:cstheme="minorHAnsi"/>
          <w:szCs w:val="24"/>
          <w:lang w:val="en-CA"/>
        </w:rPr>
        <w:tab/>
      </w:r>
      <w:r w:rsidR="002C15F4">
        <w:rPr>
          <w:rFonts w:asciiTheme="minorHAnsi" w:hAnsiTheme="minorHAnsi" w:cstheme="minorHAnsi"/>
          <w:szCs w:val="24"/>
          <w:lang w:val="en-CA"/>
        </w:rPr>
        <w:tab/>
      </w:r>
      <w:r w:rsidR="002C15F4" w:rsidRPr="002C15F4">
        <w:rPr>
          <w:rFonts w:asciiTheme="minorHAnsi" w:hAnsiTheme="minorHAnsi" w:cstheme="minorHAnsi"/>
          <w:szCs w:val="24"/>
          <w:lang w:val="en-CA"/>
        </w:rPr>
        <w:t>Christmas Break (DUC closed)</w:t>
      </w:r>
    </w:p>
    <w:p w:rsidR="002C15F4" w:rsidRPr="002C15F4" w:rsidRDefault="002C15F4" w:rsidP="002C15F4">
      <w:pPr>
        <w:tabs>
          <w:tab w:val="left" w:pos="3402"/>
        </w:tabs>
        <w:spacing w:before="240"/>
        <w:rPr>
          <w:rFonts w:asciiTheme="minorHAnsi" w:hAnsiTheme="minorHAnsi" w:cstheme="minorHAnsi"/>
          <w:b/>
          <w:szCs w:val="24"/>
          <w:lang w:val="en-CA"/>
        </w:rPr>
      </w:pPr>
      <w:r w:rsidRPr="002C15F4">
        <w:rPr>
          <w:rFonts w:asciiTheme="minorHAnsi" w:hAnsiTheme="minorHAnsi" w:cstheme="minorHAnsi"/>
          <w:b/>
          <w:szCs w:val="24"/>
          <w:lang w:val="en-CA"/>
        </w:rPr>
        <w:t>Winter Session 2022 (January-April)</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January 5</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Registration/Start of the winter session</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January 13</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Last day of registration for the winter term</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January 20</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Deadline for changes to course selection</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January 28</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St. Thomas Aquinas Feast Day</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January 31</w:t>
      </w:r>
      <w:r w:rsidRPr="002C15F4">
        <w:rPr>
          <w:rFonts w:asciiTheme="minorHAnsi" w:hAnsiTheme="minorHAnsi" w:cstheme="minorHAnsi"/>
          <w:szCs w:val="24"/>
          <w:lang w:val="en-CA"/>
        </w:rPr>
        <w:tab/>
      </w:r>
      <w:r w:rsidRPr="002C15F4">
        <w:rPr>
          <w:rFonts w:asciiTheme="minorHAnsi" w:hAnsiTheme="minorHAnsi" w:cstheme="minorHAnsi"/>
          <w:szCs w:val="24"/>
          <w:lang w:val="en-CA"/>
        </w:rPr>
        <w:tab/>
        <w:t>Payment deadline for tuition fees</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February 3</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Authorized withdrawal deadline</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February 20</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Family Day (DUC closed)</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February 20 – 24</w:t>
      </w:r>
      <w:r w:rsidR="002C15F4" w:rsidRPr="002C15F4">
        <w:rPr>
          <w:rFonts w:asciiTheme="minorHAnsi" w:hAnsiTheme="minorHAnsi" w:cstheme="minorHAnsi"/>
          <w:szCs w:val="24"/>
          <w:lang w:val="en-CA"/>
        </w:rPr>
        <w:tab/>
      </w:r>
      <w:r w:rsidR="002C15F4">
        <w:rPr>
          <w:rFonts w:asciiTheme="minorHAnsi" w:hAnsiTheme="minorHAnsi" w:cstheme="minorHAnsi"/>
          <w:szCs w:val="24"/>
          <w:lang w:val="en-CA"/>
        </w:rPr>
        <w:tab/>
      </w:r>
      <w:r w:rsidR="002C15F4" w:rsidRPr="002C15F4">
        <w:rPr>
          <w:rFonts w:asciiTheme="minorHAnsi" w:hAnsiTheme="minorHAnsi" w:cstheme="minorHAnsi"/>
          <w:szCs w:val="24"/>
          <w:lang w:val="en-CA"/>
        </w:rPr>
        <w:t>Study Week</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April 17</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Last day of classes</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April 6</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Holy Thursday (DUC closed)</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April 7</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Good Friday (DUC closed)</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April 9</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Easter Monday (DUC closed)</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April 18 - 24</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Exams</w:t>
      </w:r>
    </w:p>
    <w:p w:rsidR="002C15F4" w:rsidRPr="002C15F4" w:rsidRDefault="002C15F4" w:rsidP="002C15F4">
      <w:pPr>
        <w:tabs>
          <w:tab w:val="left" w:pos="3402"/>
        </w:tabs>
        <w:spacing w:before="240"/>
        <w:rPr>
          <w:rFonts w:asciiTheme="minorHAnsi" w:hAnsiTheme="minorHAnsi" w:cstheme="minorHAnsi"/>
          <w:b/>
          <w:szCs w:val="24"/>
          <w:lang w:val="en-CA"/>
        </w:rPr>
      </w:pPr>
      <w:r w:rsidRPr="002C15F4">
        <w:rPr>
          <w:rFonts w:asciiTheme="minorHAnsi" w:hAnsiTheme="minorHAnsi" w:cstheme="minorHAnsi"/>
          <w:b/>
          <w:szCs w:val="24"/>
          <w:lang w:val="en-CA"/>
        </w:rPr>
        <w:t>Spring Session 2022 (May-August)</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May 1</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Registration/Start of the spring session</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May 8</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Last day of registration for the spring term</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May 19</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Deadline for changes to course selection</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May 22</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Victoria Day (DUC closed)</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May 31</w:t>
      </w:r>
      <w:r w:rsidRPr="002C15F4">
        <w:rPr>
          <w:rFonts w:asciiTheme="minorHAnsi" w:hAnsiTheme="minorHAnsi" w:cstheme="minorHAnsi"/>
          <w:szCs w:val="24"/>
          <w:lang w:val="en-CA"/>
        </w:rPr>
        <w:tab/>
      </w:r>
      <w:r w:rsidRPr="002C15F4">
        <w:rPr>
          <w:rFonts w:asciiTheme="minorHAnsi" w:hAnsiTheme="minorHAnsi" w:cstheme="minorHAnsi"/>
          <w:szCs w:val="24"/>
          <w:lang w:val="en-CA"/>
        </w:rPr>
        <w:tab/>
        <w:t>Payment deadline for tuition fees</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June 24</w:t>
      </w:r>
      <w:r w:rsidRPr="002C15F4">
        <w:rPr>
          <w:rFonts w:asciiTheme="minorHAnsi" w:hAnsiTheme="minorHAnsi" w:cstheme="minorHAnsi"/>
          <w:szCs w:val="24"/>
          <w:lang w:val="en-CA"/>
        </w:rPr>
        <w:tab/>
      </w:r>
      <w:r w:rsidRPr="002C15F4">
        <w:rPr>
          <w:rFonts w:asciiTheme="minorHAnsi" w:hAnsiTheme="minorHAnsi" w:cstheme="minorHAnsi"/>
          <w:szCs w:val="24"/>
          <w:lang w:val="en-CA"/>
        </w:rPr>
        <w:tab/>
        <w:t>St. Jean Baptiste Day (DUC closed)</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July 1</w:t>
      </w:r>
      <w:r w:rsidRPr="002C15F4">
        <w:rPr>
          <w:rFonts w:asciiTheme="minorHAnsi" w:hAnsiTheme="minorHAnsi" w:cstheme="minorHAnsi"/>
          <w:szCs w:val="24"/>
          <w:lang w:val="en-CA"/>
        </w:rPr>
        <w:tab/>
      </w:r>
      <w:r w:rsidRPr="002C15F4">
        <w:rPr>
          <w:rFonts w:asciiTheme="minorHAnsi" w:hAnsiTheme="minorHAnsi" w:cstheme="minorHAnsi"/>
          <w:szCs w:val="24"/>
          <w:lang w:val="en-CA"/>
        </w:rPr>
        <w:tab/>
        <w:t>Canada Day (DUC closed)</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August 1</w:t>
      </w:r>
      <w:r w:rsidRPr="002C15F4">
        <w:rPr>
          <w:rFonts w:asciiTheme="minorHAnsi" w:hAnsiTheme="minorHAnsi" w:cstheme="minorHAnsi"/>
          <w:szCs w:val="24"/>
          <w:lang w:val="en-CA"/>
        </w:rPr>
        <w:tab/>
      </w:r>
      <w:r w:rsidRPr="002C15F4">
        <w:rPr>
          <w:rFonts w:asciiTheme="minorHAnsi" w:hAnsiTheme="minorHAnsi" w:cstheme="minorHAnsi"/>
          <w:szCs w:val="24"/>
          <w:lang w:val="en-CA"/>
        </w:rPr>
        <w:tab/>
        <w:t>Civic Holiday (DUC closed)</w:t>
      </w:r>
    </w:p>
    <w:p w:rsidR="002C15F4" w:rsidRPr="002C15F4" w:rsidRDefault="00660CDE"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August 25</w:t>
      </w:r>
      <w:r w:rsidR="002C15F4" w:rsidRPr="002C15F4">
        <w:rPr>
          <w:rFonts w:asciiTheme="minorHAnsi" w:hAnsiTheme="minorHAnsi" w:cstheme="minorHAnsi"/>
          <w:szCs w:val="24"/>
          <w:lang w:val="en-CA"/>
        </w:rPr>
        <w:tab/>
      </w:r>
      <w:r w:rsidR="002C15F4" w:rsidRPr="002C15F4">
        <w:rPr>
          <w:rFonts w:asciiTheme="minorHAnsi" w:hAnsiTheme="minorHAnsi" w:cstheme="minorHAnsi"/>
          <w:szCs w:val="24"/>
          <w:lang w:val="en-CA"/>
        </w:rPr>
        <w:tab/>
        <w:t>End of the spring session</w:t>
      </w:r>
    </w:p>
    <w:p w:rsidR="00506145" w:rsidRPr="00506145" w:rsidRDefault="00506145" w:rsidP="00506145">
      <w:pPr>
        <w:jc w:val="center"/>
        <w:rPr>
          <w:rFonts w:asciiTheme="minorHAnsi" w:hAnsiTheme="minorHAnsi"/>
          <w:b/>
          <w:sz w:val="32"/>
          <w:szCs w:val="24"/>
          <w:lang w:val="en-CA"/>
        </w:rPr>
      </w:pPr>
      <w:r w:rsidRPr="00506145">
        <w:rPr>
          <w:rFonts w:asciiTheme="minorHAnsi" w:hAnsiTheme="minorHAnsi"/>
          <w:b/>
          <w:sz w:val="32"/>
          <w:szCs w:val="24"/>
          <w:lang w:val="en-CA"/>
        </w:rPr>
        <w:lastRenderedPageBreak/>
        <w:t>PRACTICAL ADVICE</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506145" w:rsidRDefault="00D05C20" w:rsidP="00506145">
      <w:pPr>
        <w:rPr>
          <w:rFonts w:asciiTheme="minorHAnsi" w:hAnsiTheme="minorHAnsi"/>
          <w:b/>
          <w:sz w:val="28"/>
          <w:szCs w:val="24"/>
          <w:lang w:val="en-CA"/>
        </w:rPr>
      </w:pPr>
      <w:r>
        <w:rPr>
          <w:rFonts w:asciiTheme="minorHAnsi" w:hAnsiTheme="minorHAnsi"/>
          <w:b/>
          <w:sz w:val="28"/>
          <w:szCs w:val="24"/>
          <w:lang w:val="en-CA"/>
        </w:rPr>
        <w:t>The</w:t>
      </w:r>
      <w:r w:rsidR="00506145" w:rsidRPr="00506145">
        <w:rPr>
          <w:rFonts w:asciiTheme="minorHAnsi" w:hAnsiTheme="minorHAnsi"/>
          <w:b/>
          <w:sz w:val="28"/>
          <w:szCs w:val="24"/>
          <w:lang w:val="en-CA"/>
        </w:rPr>
        <w:t xml:space="preserve"> Studies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506145" w:rsidRDefault="00506145" w:rsidP="008325B1">
      <w:pPr>
        <w:pStyle w:val="ListParagraph"/>
        <w:numPr>
          <w:ilvl w:val="0"/>
          <w:numId w:val="1"/>
        </w:numPr>
        <w:ind w:left="367"/>
        <w:rPr>
          <w:rFonts w:asciiTheme="minorHAnsi" w:hAnsiTheme="minorHAnsi"/>
          <w:szCs w:val="24"/>
          <w:lang w:val="en-CA"/>
        </w:rPr>
      </w:pPr>
      <w:r w:rsidRPr="00506145">
        <w:rPr>
          <w:rFonts w:asciiTheme="minorHAnsi" w:hAnsiTheme="minorHAnsi"/>
          <w:szCs w:val="24"/>
          <w:lang w:val="en-CA"/>
        </w:rPr>
        <w:t>Attend all classes regularly.</w:t>
      </w:r>
      <w:r w:rsidR="00FE5A4E">
        <w:rPr>
          <w:rFonts w:asciiTheme="minorHAnsi" w:hAnsiTheme="minorHAnsi"/>
          <w:szCs w:val="24"/>
          <w:lang w:val="en-CA"/>
        </w:rPr>
        <w:t xml:space="preserve"> </w:t>
      </w:r>
      <w:r w:rsidRPr="00506145">
        <w:rPr>
          <w:rFonts w:asciiTheme="minorHAnsi" w:hAnsiTheme="minorHAnsi"/>
          <w:szCs w:val="24"/>
          <w:lang w:val="en-CA"/>
        </w:rPr>
        <w:t xml:space="preserve"> If you must miss a class, inform the professor in advance.  </w:t>
      </w:r>
    </w:p>
    <w:p w:rsidR="00506145" w:rsidRPr="00506145" w:rsidRDefault="00506145" w:rsidP="00506145">
      <w:pPr>
        <w:ind w:left="-360" w:firstLine="57"/>
        <w:rPr>
          <w:rFonts w:asciiTheme="minorHAnsi" w:hAnsiTheme="minorHAnsi"/>
          <w:szCs w:val="24"/>
          <w:lang w:val="en-CA"/>
        </w:rPr>
      </w:pPr>
    </w:p>
    <w:p w:rsidR="00506145" w:rsidRPr="00506145" w:rsidRDefault="00506145" w:rsidP="008325B1">
      <w:pPr>
        <w:pStyle w:val="ListParagraph"/>
        <w:numPr>
          <w:ilvl w:val="0"/>
          <w:numId w:val="1"/>
        </w:numPr>
        <w:ind w:left="367"/>
        <w:rPr>
          <w:rFonts w:asciiTheme="minorHAnsi" w:hAnsiTheme="minorHAnsi"/>
          <w:szCs w:val="24"/>
          <w:lang w:val="en-CA"/>
        </w:rPr>
      </w:pPr>
      <w:r w:rsidRPr="00506145">
        <w:rPr>
          <w:rFonts w:asciiTheme="minorHAnsi" w:hAnsiTheme="minorHAnsi"/>
          <w:szCs w:val="24"/>
          <w:lang w:val="en-CA"/>
        </w:rPr>
        <w:t>Do required reading before each class.</w:t>
      </w:r>
      <w:r w:rsidR="00FE5A4E">
        <w:rPr>
          <w:rFonts w:asciiTheme="minorHAnsi" w:hAnsiTheme="minorHAnsi"/>
          <w:szCs w:val="24"/>
          <w:lang w:val="en-CA"/>
        </w:rPr>
        <w:t xml:space="preserve"> </w:t>
      </w:r>
      <w:r w:rsidRPr="00506145">
        <w:rPr>
          <w:rFonts w:asciiTheme="minorHAnsi" w:hAnsiTheme="minorHAnsi"/>
          <w:szCs w:val="24"/>
          <w:lang w:val="en-CA"/>
        </w:rPr>
        <w:t xml:space="preserve"> This will not only enrich your understanding of the subject matter, but will contribute to a better classroom experience for all students as well as for the professor. </w:t>
      </w:r>
    </w:p>
    <w:p w:rsidR="00506145" w:rsidRPr="00506145" w:rsidRDefault="00506145" w:rsidP="00506145">
      <w:pPr>
        <w:ind w:left="-360" w:firstLine="57"/>
        <w:rPr>
          <w:rFonts w:asciiTheme="minorHAnsi" w:hAnsiTheme="minorHAnsi"/>
          <w:szCs w:val="24"/>
          <w:lang w:val="en-CA"/>
        </w:rPr>
      </w:pPr>
    </w:p>
    <w:p w:rsidR="00506145" w:rsidRPr="00506145" w:rsidRDefault="00506145" w:rsidP="008325B1">
      <w:pPr>
        <w:pStyle w:val="ListParagraph"/>
        <w:numPr>
          <w:ilvl w:val="0"/>
          <w:numId w:val="1"/>
        </w:numPr>
        <w:ind w:left="367"/>
        <w:rPr>
          <w:rFonts w:asciiTheme="minorHAnsi" w:hAnsiTheme="minorHAnsi"/>
          <w:szCs w:val="24"/>
          <w:lang w:val="en-CA"/>
        </w:rPr>
      </w:pPr>
      <w:r w:rsidRPr="00506145">
        <w:rPr>
          <w:rFonts w:asciiTheme="minorHAnsi" w:hAnsiTheme="minorHAnsi"/>
          <w:szCs w:val="24"/>
          <w:lang w:val="en-CA"/>
        </w:rPr>
        <w:t xml:space="preserve">Follow the professor’s instructions. </w:t>
      </w:r>
      <w:r w:rsidR="00FE5A4E">
        <w:rPr>
          <w:rFonts w:asciiTheme="minorHAnsi" w:hAnsiTheme="minorHAnsi"/>
          <w:szCs w:val="24"/>
          <w:lang w:val="en-CA"/>
        </w:rPr>
        <w:t xml:space="preserve"> </w:t>
      </w:r>
      <w:r w:rsidRPr="00506145">
        <w:rPr>
          <w:rFonts w:asciiTheme="minorHAnsi" w:hAnsiTheme="minorHAnsi"/>
          <w:szCs w:val="24"/>
          <w:lang w:val="en-CA"/>
        </w:rPr>
        <w:t xml:space="preserve">Each professor has different methods of teaching and evaluation. </w:t>
      </w:r>
    </w:p>
    <w:p w:rsidR="00506145" w:rsidRPr="00506145" w:rsidRDefault="00506145" w:rsidP="00506145">
      <w:pPr>
        <w:ind w:left="-360" w:firstLine="57"/>
        <w:rPr>
          <w:rFonts w:asciiTheme="minorHAnsi" w:hAnsiTheme="minorHAnsi"/>
          <w:szCs w:val="24"/>
          <w:lang w:val="en-CA"/>
        </w:rPr>
      </w:pPr>
    </w:p>
    <w:p w:rsidR="00506145" w:rsidRPr="00506145" w:rsidRDefault="00506145" w:rsidP="008325B1">
      <w:pPr>
        <w:pStyle w:val="ListParagraph"/>
        <w:numPr>
          <w:ilvl w:val="0"/>
          <w:numId w:val="1"/>
        </w:numPr>
        <w:ind w:left="367"/>
        <w:rPr>
          <w:rFonts w:asciiTheme="minorHAnsi" w:hAnsiTheme="minorHAnsi"/>
          <w:szCs w:val="24"/>
          <w:lang w:val="en-CA"/>
        </w:rPr>
      </w:pPr>
      <w:r w:rsidRPr="00506145">
        <w:rPr>
          <w:rFonts w:asciiTheme="minorHAnsi" w:hAnsiTheme="minorHAnsi"/>
          <w:szCs w:val="24"/>
          <w:lang w:val="en-CA"/>
        </w:rPr>
        <w:t xml:space="preserve">If you encounter difficulties in a course, speak to your professor immediately. </w:t>
      </w:r>
      <w:r w:rsidR="00FE5A4E">
        <w:rPr>
          <w:rFonts w:asciiTheme="minorHAnsi" w:hAnsiTheme="minorHAnsi"/>
          <w:szCs w:val="24"/>
          <w:lang w:val="en-CA"/>
        </w:rPr>
        <w:t xml:space="preserve"> </w:t>
      </w:r>
      <w:r w:rsidRPr="00506145">
        <w:rPr>
          <w:rFonts w:asciiTheme="minorHAnsi" w:hAnsiTheme="minorHAnsi"/>
          <w:szCs w:val="24"/>
          <w:lang w:val="en-CA"/>
        </w:rPr>
        <w:t xml:space="preserve">Consult the Dean if needed. </w:t>
      </w:r>
    </w:p>
    <w:p w:rsidR="00506145" w:rsidRPr="00506145" w:rsidRDefault="00506145" w:rsidP="00506145">
      <w:pPr>
        <w:ind w:left="-360" w:firstLine="57"/>
        <w:rPr>
          <w:rFonts w:asciiTheme="minorHAnsi" w:hAnsiTheme="minorHAnsi"/>
          <w:szCs w:val="24"/>
          <w:lang w:val="en-CA"/>
        </w:rPr>
      </w:pPr>
    </w:p>
    <w:p w:rsidR="00506145" w:rsidRPr="00506145" w:rsidRDefault="00506145" w:rsidP="008325B1">
      <w:pPr>
        <w:pStyle w:val="ListParagraph"/>
        <w:numPr>
          <w:ilvl w:val="0"/>
          <w:numId w:val="1"/>
        </w:numPr>
        <w:ind w:left="367"/>
        <w:rPr>
          <w:rFonts w:asciiTheme="minorHAnsi" w:hAnsiTheme="minorHAnsi"/>
          <w:szCs w:val="24"/>
          <w:lang w:val="en-CA"/>
        </w:rPr>
      </w:pPr>
      <w:r w:rsidRPr="00506145">
        <w:rPr>
          <w:rFonts w:asciiTheme="minorHAnsi" w:hAnsiTheme="minorHAnsi"/>
          <w:szCs w:val="24"/>
          <w:lang w:val="en-CA"/>
        </w:rPr>
        <w:t xml:space="preserve">Start planning and research for your assignments promptly. </w:t>
      </w:r>
      <w:r w:rsidR="00FE5A4E">
        <w:rPr>
          <w:rFonts w:asciiTheme="minorHAnsi" w:hAnsiTheme="minorHAnsi"/>
          <w:szCs w:val="24"/>
          <w:lang w:val="en-CA"/>
        </w:rPr>
        <w:t xml:space="preserve"> </w:t>
      </w:r>
      <w:r w:rsidRPr="00506145">
        <w:rPr>
          <w:rFonts w:asciiTheme="minorHAnsi" w:hAnsiTheme="minorHAnsi"/>
          <w:szCs w:val="24"/>
          <w:lang w:val="en-CA"/>
        </w:rPr>
        <w:t xml:space="preserve">Work closely with your professor in order to achieve the best possible results. </w:t>
      </w:r>
      <w:r w:rsidR="00FE5A4E">
        <w:rPr>
          <w:rFonts w:asciiTheme="minorHAnsi" w:hAnsiTheme="minorHAnsi"/>
          <w:szCs w:val="24"/>
          <w:lang w:val="en-CA"/>
        </w:rPr>
        <w:t xml:space="preserve"> </w:t>
      </w:r>
      <w:r w:rsidRPr="00506145">
        <w:rPr>
          <w:rFonts w:asciiTheme="minorHAnsi" w:hAnsiTheme="minorHAnsi"/>
          <w:szCs w:val="24"/>
          <w:lang w:val="en-CA"/>
        </w:rPr>
        <w:t xml:space="preserve">Respect deadlines. </w:t>
      </w:r>
      <w:r w:rsidR="00FE5A4E">
        <w:rPr>
          <w:rFonts w:asciiTheme="minorHAnsi" w:hAnsiTheme="minorHAnsi"/>
          <w:szCs w:val="24"/>
          <w:lang w:val="en-CA"/>
        </w:rPr>
        <w:t xml:space="preserve"> </w:t>
      </w:r>
      <w:r w:rsidRPr="00506145">
        <w:rPr>
          <w:rFonts w:asciiTheme="minorHAnsi" w:hAnsiTheme="minorHAnsi"/>
          <w:szCs w:val="24"/>
          <w:lang w:val="en-CA"/>
        </w:rPr>
        <w:t xml:space="preserve">Some professors will refuse late assignments or will subtract marks. </w:t>
      </w:r>
    </w:p>
    <w:p w:rsidR="00506145" w:rsidRPr="00506145" w:rsidRDefault="00506145" w:rsidP="00506145">
      <w:pPr>
        <w:rPr>
          <w:rFonts w:asciiTheme="minorHAnsi" w:hAnsiTheme="minorHAnsi"/>
          <w:szCs w:val="24"/>
          <w:lang w:val="en-CA"/>
        </w:rPr>
      </w:pPr>
    </w:p>
    <w:p w:rsidR="00506145" w:rsidRPr="00506145" w:rsidRDefault="00506145" w:rsidP="008325B1">
      <w:pPr>
        <w:pStyle w:val="ListParagraph"/>
        <w:numPr>
          <w:ilvl w:val="0"/>
          <w:numId w:val="1"/>
        </w:numPr>
        <w:ind w:left="367"/>
        <w:rPr>
          <w:rFonts w:asciiTheme="minorHAnsi" w:hAnsiTheme="minorHAnsi"/>
          <w:szCs w:val="24"/>
          <w:lang w:val="en-CA"/>
        </w:rPr>
      </w:pPr>
      <w:r w:rsidRPr="00506145">
        <w:rPr>
          <w:rFonts w:asciiTheme="minorHAnsi" w:hAnsiTheme="minorHAnsi"/>
          <w:szCs w:val="24"/>
          <w:lang w:val="en-CA"/>
        </w:rPr>
        <w:t>Please note that it is the student’s responsibility to notify the Registrar when he or she has completed his or her studies, so DUC can process the request to have the student’s diploma issued.</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CB2DBA" w:rsidRDefault="00506145" w:rsidP="00506145">
      <w:pPr>
        <w:rPr>
          <w:rFonts w:asciiTheme="minorHAnsi" w:hAnsiTheme="minorHAnsi"/>
          <w:b/>
          <w:sz w:val="28"/>
          <w:szCs w:val="24"/>
          <w:lang w:val="en-CA"/>
        </w:rPr>
      </w:pPr>
      <w:r w:rsidRPr="00CB2DBA">
        <w:rPr>
          <w:rFonts w:asciiTheme="minorHAnsi" w:hAnsiTheme="minorHAnsi"/>
          <w:b/>
          <w:sz w:val="28"/>
          <w:szCs w:val="24"/>
          <w:lang w:val="en-CA"/>
        </w:rPr>
        <w:t xml:space="preserve">The Institution  </w:t>
      </w:r>
    </w:p>
    <w:p w:rsidR="00CB2DBA" w:rsidRDefault="00CB2DBA" w:rsidP="00506145">
      <w:pPr>
        <w:rPr>
          <w:rFonts w:asciiTheme="minorHAnsi" w:hAnsiTheme="minorHAnsi"/>
          <w:szCs w:val="24"/>
          <w:lang w:val="en-CA"/>
        </w:rPr>
      </w:pPr>
    </w:p>
    <w:p w:rsidR="00506145" w:rsidRPr="00CB2DBA" w:rsidRDefault="00506145" w:rsidP="008325B1">
      <w:pPr>
        <w:pStyle w:val="ListParagraph"/>
        <w:numPr>
          <w:ilvl w:val="0"/>
          <w:numId w:val="2"/>
        </w:numPr>
        <w:ind w:left="367"/>
        <w:rPr>
          <w:rFonts w:asciiTheme="minorHAnsi" w:hAnsiTheme="minorHAnsi"/>
          <w:szCs w:val="24"/>
          <w:lang w:val="en-CA"/>
        </w:rPr>
      </w:pPr>
      <w:r w:rsidRPr="00CB2DBA">
        <w:rPr>
          <w:rFonts w:asciiTheme="minorHAnsi" w:hAnsiTheme="minorHAnsi"/>
          <w:szCs w:val="24"/>
          <w:lang w:val="en-CA"/>
        </w:rPr>
        <w:t xml:space="preserve">Follow the registration procedure. </w:t>
      </w:r>
    </w:p>
    <w:p w:rsidR="00506145" w:rsidRPr="00506145" w:rsidRDefault="00506145" w:rsidP="00CB2DBA">
      <w:pPr>
        <w:ind w:left="-360" w:firstLine="57"/>
        <w:rPr>
          <w:rFonts w:asciiTheme="minorHAnsi" w:hAnsiTheme="minorHAnsi"/>
          <w:szCs w:val="24"/>
          <w:lang w:val="en-CA"/>
        </w:rPr>
      </w:pPr>
    </w:p>
    <w:p w:rsidR="00506145" w:rsidRPr="00CB2DBA" w:rsidRDefault="00506145" w:rsidP="008325B1">
      <w:pPr>
        <w:pStyle w:val="ListParagraph"/>
        <w:numPr>
          <w:ilvl w:val="0"/>
          <w:numId w:val="2"/>
        </w:numPr>
        <w:ind w:left="367"/>
        <w:rPr>
          <w:rFonts w:asciiTheme="minorHAnsi" w:hAnsiTheme="minorHAnsi"/>
          <w:szCs w:val="24"/>
          <w:lang w:val="en-CA"/>
        </w:rPr>
      </w:pPr>
      <w:r w:rsidRPr="00CB2DBA">
        <w:rPr>
          <w:rFonts w:asciiTheme="minorHAnsi" w:hAnsiTheme="minorHAnsi"/>
          <w:szCs w:val="24"/>
          <w:lang w:val="en-CA"/>
        </w:rPr>
        <w:t xml:space="preserve">Pay your tuition fees on time. </w:t>
      </w:r>
    </w:p>
    <w:p w:rsidR="00506145" w:rsidRPr="00506145" w:rsidRDefault="00506145" w:rsidP="00CB2DBA">
      <w:pPr>
        <w:ind w:left="-360" w:firstLine="57"/>
        <w:rPr>
          <w:rFonts w:asciiTheme="minorHAnsi" w:hAnsiTheme="minorHAnsi"/>
          <w:szCs w:val="24"/>
          <w:lang w:val="en-CA"/>
        </w:rPr>
      </w:pPr>
    </w:p>
    <w:p w:rsidR="00506145" w:rsidRPr="00CB2DBA" w:rsidRDefault="00506145" w:rsidP="008325B1">
      <w:pPr>
        <w:pStyle w:val="ListParagraph"/>
        <w:numPr>
          <w:ilvl w:val="0"/>
          <w:numId w:val="2"/>
        </w:numPr>
        <w:ind w:left="367"/>
        <w:rPr>
          <w:rFonts w:asciiTheme="minorHAnsi" w:hAnsiTheme="minorHAnsi"/>
          <w:szCs w:val="24"/>
          <w:lang w:val="en-CA"/>
        </w:rPr>
      </w:pPr>
      <w:r w:rsidRPr="00CB2DBA">
        <w:rPr>
          <w:rFonts w:asciiTheme="minorHAnsi" w:hAnsiTheme="minorHAnsi"/>
          <w:szCs w:val="24"/>
          <w:lang w:val="en-CA"/>
        </w:rPr>
        <w:t xml:space="preserve">Keep your student record up-to-date and in order, in keeping with regulations and timelines. </w:t>
      </w:r>
    </w:p>
    <w:p w:rsidR="00506145" w:rsidRPr="00506145" w:rsidRDefault="00506145" w:rsidP="00CB2DBA">
      <w:pPr>
        <w:ind w:left="-360" w:firstLine="57"/>
        <w:rPr>
          <w:rFonts w:asciiTheme="minorHAnsi" w:hAnsiTheme="minorHAnsi"/>
          <w:szCs w:val="24"/>
          <w:lang w:val="en-CA"/>
        </w:rPr>
      </w:pPr>
    </w:p>
    <w:p w:rsidR="00506145" w:rsidRPr="00CB2DBA" w:rsidRDefault="00506145" w:rsidP="008325B1">
      <w:pPr>
        <w:pStyle w:val="ListParagraph"/>
        <w:numPr>
          <w:ilvl w:val="0"/>
          <w:numId w:val="2"/>
        </w:numPr>
        <w:ind w:left="367"/>
        <w:rPr>
          <w:rFonts w:asciiTheme="minorHAnsi" w:hAnsiTheme="minorHAnsi"/>
          <w:szCs w:val="24"/>
          <w:lang w:val="en-CA"/>
        </w:rPr>
      </w:pPr>
      <w:r w:rsidRPr="00CB2DBA">
        <w:rPr>
          <w:rFonts w:asciiTheme="minorHAnsi" w:hAnsiTheme="minorHAnsi"/>
          <w:szCs w:val="24"/>
          <w:lang w:val="en-CA"/>
        </w:rPr>
        <w:t xml:space="preserve">All operations and changes concerning your student record must be effected by the </w:t>
      </w:r>
      <w:r w:rsidR="00275ED7">
        <w:rPr>
          <w:rFonts w:asciiTheme="minorHAnsi" w:hAnsiTheme="minorHAnsi"/>
          <w:szCs w:val="24"/>
          <w:lang w:val="en-CA"/>
        </w:rPr>
        <w:t xml:space="preserve">Office of the </w:t>
      </w:r>
      <w:r w:rsidRPr="00CB2DBA">
        <w:rPr>
          <w:rFonts w:asciiTheme="minorHAnsi" w:hAnsiTheme="minorHAnsi"/>
          <w:szCs w:val="24"/>
          <w:lang w:val="en-CA"/>
        </w:rPr>
        <w:t>Registrar (Office</w:t>
      </w:r>
      <w:r w:rsidR="00B01CB3">
        <w:rPr>
          <w:rFonts w:asciiTheme="minorHAnsi" w:hAnsiTheme="minorHAnsi"/>
          <w:szCs w:val="24"/>
          <w:lang w:val="en-CA"/>
        </w:rPr>
        <w:t xml:space="preserve"> </w:t>
      </w:r>
      <w:r w:rsidRPr="00CB2DBA">
        <w:rPr>
          <w:rFonts w:asciiTheme="minorHAnsi" w:hAnsiTheme="minorHAnsi"/>
          <w:szCs w:val="24"/>
          <w:lang w:val="en-CA"/>
        </w:rPr>
        <w:t xml:space="preserve">310). </w:t>
      </w:r>
      <w:r w:rsidR="00FE5A4E">
        <w:rPr>
          <w:rFonts w:asciiTheme="minorHAnsi" w:hAnsiTheme="minorHAnsi"/>
          <w:szCs w:val="24"/>
          <w:lang w:val="en-CA"/>
        </w:rPr>
        <w:t xml:space="preserve"> </w:t>
      </w:r>
      <w:r w:rsidRPr="00CB2DBA">
        <w:rPr>
          <w:rFonts w:asciiTheme="minorHAnsi" w:hAnsiTheme="minorHAnsi"/>
          <w:szCs w:val="24"/>
          <w:lang w:val="en-CA"/>
        </w:rPr>
        <w:t xml:space="preserve">The Dean does not accept forms directly from students. </w:t>
      </w:r>
    </w:p>
    <w:p w:rsidR="00506145" w:rsidRPr="00506145" w:rsidRDefault="00506145" w:rsidP="00CB2DBA">
      <w:pPr>
        <w:ind w:left="-360" w:firstLine="57"/>
        <w:rPr>
          <w:rFonts w:asciiTheme="minorHAnsi" w:hAnsiTheme="minorHAnsi"/>
          <w:szCs w:val="24"/>
          <w:lang w:val="en-CA"/>
        </w:rPr>
      </w:pPr>
    </w:p>
    <w:p w:rsidR="00506145" w:rsidRPr="00CB2DBA" w:rsidRDefault="00506145" w:rsidP="008325B1">
      <w:pPr>
        <w:pStyle w:val="ListParagraph"/>
        <w:numPr>
          <w:ilvl w:val="0"/>
          <w:numId w:val="2"/>
        </w:numPr>
        <w:ind w:left="367"/>
        <w:rPr>
          <w:rFonts w:asciiTheme="minorHAnsi" w:hAnsiTheme="minorHAnsi"/>
          <w:szCs w:val="24"/>
          <w:lang w:val="en-CA"/>
        </w:rPr>
      </w:pPr>
      <w:r w:rsidRPr="00CB2DBA">
        <w:rPr>
          <w:rFonts w:asciiTheme="minorHAnsi" w:hAnsiTheme="minorHAnsi"/>
          <w:szCs w:val="24"/>
          <w:lang w:val="en-CA"/>
        </w:rPr>
        <w:t xml:space="preserve">Participate actively in the College’s activities. </w:t>
      </w:r>
      <w:r w:rsidR="00FE5A4E">
        <w:rPr>
          <w:rFonts w:asciiTheme="minorHAnsi" w:hAnsiTheme="minorHAnsi"/>
          <w:szCs w:val="24"/>
          <w:lang w:val="en-CA"/>
        </w:rPr>
        <w:t xml:space="preserve"> </w:t>
      </w:r>
      <w:r w:rsidRPr="00CB2DBA">
        <w:rPr>
          <w:rFonts w:asciiTheme="minorHAnsi" w:hAnsiTheme="minorHAnsi"/>
          <w:szCs w:val="24"/>
          <w:lang w:val="en-CA"/>
        </w:rPr>
        <w:t>Attend our conferences, lectures and workshops in Philosophy and Theology.</w:t>
      </w:r>
      <w:r w:rsidR="00FE5A4E">
        <w:rPr>
          <w:rFonts w:asciiTheme="minorHAnsi" w:hAnsiTheme="minorHAnsi"/>
          <w:szCs w:val="24"/>
          <w:lang w:val="en-CA"/>
        </w:rPr>
        <w:t xml:space="preserve"> </w:t>
      </w:r>
      <w:r w:rsidRPr="00CB2DBA">
        <w:rPr>
          <w:rFonts w:asciiTheme="minorHAnsi" w:hAnsiTheme="minorHAnsi"/>
          <w:szCs w:val="24"/>
          <w:lang w:val="en-CA"/>
        </w:rPr>
        <w:t xml:space="preserve"> You will have the opportunity to hear and meet distinguished scholars, thereby increasing your knowledge. </w:t>
      </w:r>
      <w:r w:rsidR="00FE5A4E">
        <w:rPr>
          <w:rFonts w:asciiTheme="minorHAnsi" w:hAnsiTheme="minorHAnsi"/>
          <w:szCs w:val="24"/>
          <w:lang w:val="en-CA"/>
        </w:rPr>
        <w:t xml:space="preserve"> </w:t>
      </w:r>
      <w:r w:rsidRPr="00CB2DBA">
        <w:rPr>
          <w:rFonts w:asciiTheme="minorHAnsi" w:hAnsiTheme="minorHAnsi"/>
          <w:szCs w:val="24"/>
          <w:lang w:val="en-CA"/>
        </w:rPr>
        <w:t xml:space="preserve">This is an essential part of student life. </w:t>
      </w:r>
    </w:p>
    <w:p w:rsidR="00506145" w:rsidRPr="00506145" w:rsidRDefault="00506145" w:rsidP="00CB2DBA">
      <w:pPr>
        <w:ind w:left="-360" w:firstLine="57"/>
        <w:rPr>
          <w:rFonts w:asciiTheme="minorHAnsi" w:hAnsiTheme="minorHAnsi"/>
          <w:szCs w:val="24"/>
          <w:lang w:val="en-CA"/>
        </w:rPr>
      </w:pPr>
    </w:p>
    <w:p w:rsidR="00506145" w:rsidRPr="00CB2DBA" w:rsidRDefault="00506145" w:rsidP="008325B1">
      <w:pPr>
        <w:pStyle w:val="ListParagraph"/>
        <w:numPr>
          <w:ilvl w:val="0"/>
          <w:numId w:val="2"/>
        </w:numPr>
        <w:ind w:left="367"/>
        <w:rPr>
          <w:rFonts w:asciiTheme="minorHAnsi" w:hAnsiTheme="minorHAnsi"/>
          <w:szCs w:val="24"/>
          <w:lang w:val="en-CA"/>
        </w:rPr>
      </w:pPr>
      <w:r w:rsidRPr="00CB2DBA">
        <w:rPr>
          <w:rFonts w:asciiTheme="minorHAnsi" w:hAnsiTheme="minorHAnsi"/>
          <w:szCs w:val="24"/>
          <w:lang w:val="en-CA"/>
        </w:rPr>
        <w:t>Our College is located in a Dominican House, where Brothers lead a monastic life.</w:t>
      </w:r>
      <w:r w:rsidR="00FE5A4E">
        <w:rPr>
          <w:rFonts w:asciiTheme="minorHAnsi" w:hAnsiTheme="minorHAnsi"/>
          <w:szCs w:val="24"/>
          <w:lang w:val="en-CA"/>
        </w:rPr>
        <w:t xml:space="preserve"> </w:t>
      </w:r>
      <w:r w:rsidRPr="00CB2DBA">
        <w:rPr>
          <w:rFonts w:asciiTheme="minorHAnsi" w:hAnsiTheme="minorHAnsi"/>
          <w:szCs w:val="24"/>
          <w:lang w:val="en-CA"/>
        </w:rPr>
        <w:t xml:space="preserve"> Please respect this environment. </w:t>
      </w:r>
    </w:p>
    <w:p w:rsidR="00506145" w:rsidRPr="003F5203" w:rsidRDefault="00273A7D" w:rsidP="00506145">
      <w:pPr>
        <w:rPr>
          <w:rFonts w:asciiTheme="minorHAnsi" w:hAnsiTheme="minorHAnsi"/>
          <w:b/>
          <w:sz w:val="28"/>
          <w:szCs w:val="24"/>
          <w:u w:val="single"/>
          <w:lang w:val="en-CA"/>
        </w:rPr>
      </w:pPr>
      <w:r w:rsidRPr="003F5203">
        <w:rPr>
          <w:rFonts w:asciiTheme="minorHAnsi" w:hAnsiTheme="minorHAnsi"/>
          <w:b/>
          <w:sz w:val="28"/>
          <w:szCs w:val="24"/>
          <w:u w:val="single"/>
          <w:lang w:val="en-CA"/>
        </w:rPr>
        <w:lastRenderedPageBreak/>
        <w:t>Administrative</w:t>
      </w:r>
      <w:r w:rsidR="00506145" w:rsidRPr="003F5203">
        <w:rPr>
          <w:rFonts w:asciiTheme="minorHAnsi" w:hAnsiTheme="minorHAnsi"/>
          <w:b/>
          <w:sz w:val="28"/>
          <w:szCs w:val="24"/>
          <w:u w:val="single"/>
          <w:lang w:val="en-CA"/>
        </w:rPr>
        <w:t xml:space="preserve"> Services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3F5203" w:rsidRDefault="00506145" w:rsidP="00273A7D">
      <w:pPr>
        <w:ind w:firstLine="0"/>
        <w:rPr>
          <w:rFonts w:asciiTheme="minorHAnsi" w:hAnsiTheme="minorHAnsi"/>
          <w:b/>
          <w:szCs w:val="24"/>
          <w:lang w:val="en-CA"/>
        </w:rPr>
      </w:pPr>
      <w:r w:rsidRPr="003F5203">
        <w:rPr>
          <w:rFonts w:asciiTheme="minorHAnsi" w:hAnsiTheme="minorHAnsi"/>
          <w:b/>
          <w:szCs w:val="24"/>
          <w:lang w:val="en-CA"/>
        </w:rPr>
        <w:t xml:space="preserve">The Dean and the Professors   </w:t>
      </w:r>
    </w:p>
    <w:p w:rsidR="00506145" w:rsidRPr="00506145" w:rsidRDefault="00506145" w:rsidP="00CB2DBA">
      <w:pPr>
        <w:ind w:left="-360" w:firstLine="57"/>
        <w:rPr>
          <w:rFonts w:asciiTheme="minorHAnsi" w:hAnsiTheme="minorHAnsi"/>
          <w:szCs w:val="24"/>
          <w:lang w:val="en-CA"/>
        </w:rPr>
      </w:pPr>
    </w:p>
    <w:p w:rsidR="00506145" w:rsidRPr="00CB2DBA" w:rsidRDefault="00506145" w:rsidP="008325B1">
      <w:pPr>
        <w:pStyle w:val="ListParagraph"/>
        <w:numPr>
          <w:ilvl w:val="0"/>
          <w:numId w:val="3"/>
        </w:numPr>
        <w:ind w:left="367"/>
        <w:rPr>
          <w:rFonts w:asciiTheme="minorHAnsi" w:hAnsiTheme="minorHAnsi"/>
          <w:szCs w:val="24"/>
          <w:lang w:val="en-CA"/>
        </w:rPr>
      </w:pPr>
      <w:r w:rsidRPr="00CB2DBA">
        <w:rPr>
          <w:rFonts w:asciiTheme="minorHAnsi" w:hAnsiTheme="minorHAnsi"/>
          <w:szCs w:val="24"/>
          <w:lang w:val="en-CA"/>
        </w:rPr>
        <w:t xml:space="preserve">The Dean will be happy to meet students by appointment.  </w:t>
      </w:r>
    </w:p>
    <w:p w:rsidR="00506145" w:rsidRPr="00506145" w:rsidRDefault="00506145" w:rsidP="00CB2DBA">
      <w:pPr>
        <w:ind w:left="-360" w:firstLine="57"/>
        <w:rPr>
          <w:rFonts w:asciiTheme="minorHAnsi" w:hAnsiTheme="minorHAnsi"/>
          <w:szCs w:val="24"/>
          <w:lang w:val="en-CA"/>
        </w:rPr>
      </w:pPr>
    </w:p>
    <w:p w:rsidR="00506145" w:rsidRDefault="00506145" w:rsidP="008325B1">
      <w:pPr>
        <w:pStyle w:val="ListParagraph"/>
        <w:numPr>
          <w:ilvl w:val="0"/>
          <w:numId w:val="3"/>
        </w:numPr>
        <w:ind w:left="367"/>
        <w:rPr>
          <w:rFonts w:asciiTheme="minorHAnsi" w:hAnsiTheme="minorHAnsi"/>
          <w:szCs w:val="24"/>
          <w:lang w:val="en-CA"/>
        </w:rPr>
      </w:pPr>
      <w:r w:rsidRPr="00CB2DBA">
        <w:rPr>
          <w:rFonts w:asciiTheme="minorHAnsi" w:hAnsiTheme="minorHAnsi"/>
          <w:szCs w:val="24"/>
          <w:lang w:val="en-CA"/>
        </w:rPr>
        <w:t xml:space="preserve">Professors consider the service they can give to people who want to meet them as a priority. </w:t>
      </w:r>
      <w:r w:rsidR="00FE5A4E">
        <w:rPr>
          <w:rFonts w:asciiTheme="minorHAnsi" w:hAnsiTheme="minorHAnsi"/>
          <w:szCs w:val="24"/>
          <w:lang w:val="en-CA"/>
        </w:rPr>
        <w:t xml:space="preserve"> </w:t>
      </w:r>
      <w:r w:rsidRPr="00CB2DBA">
        <w:rPr>
          <w:rFonts w:asciiTheme="minorHAnsi" w:hAnsiTheme="minorHAnsi"/>
          <w:szCs w:val="24"/>
          <w:lang w:val="en-CA"/>
        </w:rPr>
        <w:t xml:space="preserve">However, in order to allow them to better plan their work and fulfill their various academic obligations, it is preferable to make an appointment. </w:t>
      </w:r>
    </w:p>
    <w:p w:rsidR="007D377C" w:rsidRPr="007D377C" w:rsidRDefault="007D377C" w:rsidP="007D377C">
      <w:pPr>
        <w:pStyle w:val="ListParagraph"/>
        <w:rPr>
          <w:rFonts w:asciiTheme="minorHAnsi" w:hAnsiTheme="minorHAnsi"/>
          <w:szCs w:val="24"/>
          <w:lang w:val="en-CA"/>
        </w:rPr>
      </w:pPr>
    </w:p>
    <w:p w:rsidR="007D377C" w:rsidRPr="00CB2DBA" w:rsidRDefault="007D377C" w:rsidP="007D377C">
      <w:pPr>
        <w:pStyle w:val="ListParagraph"/>
        <w:ind w:left="367" w:firstLine="0"/>
        <w:rPr>
          <w:rFonts w:asciiTheme="minorHAnsi" w:hAnsiTheme="minorHAnsi"/>
          <w:szCs w:val="24"/>
          <w:lang w:val="en-CA"/>
        </w:rPr>
      </w:pP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3F5203" w:rsidRDefault="00506145" w:rsidP="00506145">
      <w:pPr>
        <w:rPr>
          <w:rFonts w:asciiTheme="minorHAnsi" w:hAnsiTheme="minorHAnsi"/>
          <w:b/>
          <w:sz w:val="28"/>
          <w:szCs w:val="24"/>
          <w:u w:val="single"/>
          <w:lang w:val="en-CA"/>
        </w:rPr>
      </w:pPr>
      <w:r w:rsidRPr="003F5203">
        <w:rPr>
          <w:rFonts w:asciiTheme="minorHAnsi" w:hAnsiTheme="minorHAnsi"/>
          <w:b/>
          <w:sz w:val="28"/>
          <w:szCs w:val="24"/>
          <w:u w:val="single"/>
          <w:lang w:val="en-CA"/>
        </w:rPr>
        <w:t xml:space="preserve">Administrative Officers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In order to ensure the smooth operation of the Administrative Services, please note the following distribution of responsibilities: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3F5203" w:rsidRDefault="00275ED7" w:rsidP="00506145">
      <w:pPr>
        <w:rPr>
          <w:rFonts w:asciiTheme="minorHAnsi" w:hAnsiTheme="minorHAnsi"/>
          <w:b/>
          <w:szCs w:val="24"/>
          <w:lang w:val="en-CA"/>
        </w:rPr>
      </w:pPr>
      <w:r>
        <w:rPr>
          <w:rFonts w:asciiTheme="minorHAnsi" w:hAnsiTheme="minorHAnsi"/>
          <w:b/>
          <w:szCs w:val="24"/>
          <w:lang w:val="en-CA"/>
        </w:rPr>
        <w:t xml:space="preserve">Associate </w:t>
      </w:r>
      <w:r w:rsidR="00CA27B4" w:rsidRPr="003F5203">
        <w:rPr>
          <w:rFonts w:asciiTheme="minorHAnsi" w:hAnsiTheme="minorHAnsi"/>
          <w:b/>
          <w:szCs w:val="24"/>
          <w:lang w:val="en-CA"/>
        </w:rPr>
        <w:t xml:space="preserve">Registrar </w:t>
      </w:r>
      <w:r w:rsidR="00506145" w:rsidRPr="003F5203">
        <w:rPr>
          <w:rFonts w:asciiTheme="minorHAnsi" w:hAnsiTheme="minorHAnsi"/>
          <w:b/>
          <w:szCs w:val="24"/>
          <w:lang w:val="en-CA"/>
        </w:rPr>
        <w:t xml:space="preserve">(Room 310)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CB2DBA" w:rsidRDefault="00506145" w:rsidP="008325B1">
      <w:pPr>
        <w:pStyle w:val="ListParagraph"/>
        <w:numPr>
          <w:ilvl w:val="0"/>
          <w:numId w:val="6"/>
        </w:numPr>
        <w:spacing w:line="276" w:lineRule="auto"/>
        <w:rPr>
          <w:rFonts w:asciiTheme="minorHAnsi" w:hAnsiTheme="minorHAnsi"/>
          <w:szCs w:val="24"/>
          <w:lang w:val="en-CA"/>
        </w:rPr>
      </w:pPr>
      <w:r w:rsidRPr="00CB2DBA">
        <w:rPr>
          <w:rFonts w:asciiTheme="minorHAnsi" w:hAnsiTheme="minorHAnsi"/>
          <w:szCs w:val="24"/>
          <w:lang w:val="en-CA"/>
        </w:rPr>
        <w:t xml:space="preserve">Modifications to the student’s academic file </w:t>
      </w:r>
    </w:p>
    <w:p w:rsidR="00506145" w:rsidRPr="00CB2DBA" w:rsidRDefault="00506145" w:rsidP="008325B1">
      <w:pPr>
        <w:pStyle w:val="ListParagraph"/>
        <w:numPr>
          <w:ilvl w:val="0"/>
          <w:numId w:val="6"/>
        </w:numPr>
        <w:spacing w:line="276" w:lineRule="auto"/>
        <w:rPr>
          <w:rFonts w:asciiTheme="minorHAnsi" w:hAnsiTheme="minorHAnsi"/>
          <w:szCs w:val="24"/>
          <w:lang w:val="en-CA"/>
        </w:rPr>
      </w:pPr>
      <w:r w:rsidRPr="00CB2DBA">
        <w:rPr>
          <w:rFonts w:asciiTheme="minorHAnsi" w:hAnsiTheme="minorHAnsi"/>
          <w:szCs w:val="24"/>
          <w:lang w:val="en-CA"/>
        </w:rPr>
        <w:t xml:space="preserve">Transcript, diploma and attestation </w:t>
      </w:r>
    </w:p>
    <w:p w:rsidR="00506145" w:rsidRPr="00D21306" w:rsidRDefault="00506145" w:rsidP="00D21306">
      <w:pPr>
        <w:pStyle w:val="ListParagraph"/>
        <w:numPr>
          <w:ilvl w:val="0"/>
          <w:numId w:val="6"/>
        </w:numPr>
        <w:spacing w:line="276" w:lineRule="auto"/>
        <w:rPr>
          <w:rFonts w:asciiTheme="minorHAnsi" w:hAnsiTheme="minorHAnsi"/>
          <w:szCs w:val="24"/>
          <w:lang w:val="en-CA"/>
        </w:rPr>
      </w:pPr>
      <w:r w:rsidRPr="00CB2DBA">
        <w:rPr>
          <w:rFonts w:asciiTheme="minorHAnsi" w:hAnsiTheme="minorHAnsi"/>
          <w:szCs w:val="24"/>
          <w:lang w:val="en-CA"/>
        </w:rPr>
        <w:t xml:space="preserve">Financial aid </w:t>
      </w:r>
      <w:r w:rsidRPr="00D21306">
        <w:rPr>
          <w:rFonts w:asciiTheme="minorHAnsi" w:hAnsiTheme="minorHAnsi"/>
          <w:szCs w:val="24"/>
        </w:rPr>
        <w:t xml:space="preserve">(OSAP, Prêts et bourses Québec, </w:t>
      </w:r>
      <w:proofErr w:type="spellStart"/>
      <w:r w:rsidRPr="00D21306">
        <w:rPr>
          <w:rFonts w:asciiTheme="minorHAnsi" w:hAnsiTheme="minorHAnsi"/>
          <w:szCs w:val="24"/>
        </w:rPr>
        <w:t>Foundation</w:t>
      </w:r>
      <w:proofErr w:type="spellEnd"/>
      <w:r w:rsidR="0054552E" w:rsidRPr="00D21306">
        <w:rPr>
          <w:rFonts w:asciiTheme="minorHAnsi" w:hAnsiTheme="minorHAnsi"/>
          <w:szCs w:val="24"/>
        </w:rPr>
        <w:t xml:space="preserve"> </w:t>
      </w:r>
      <w:proofErr w:type="spellStart"/>
      <w:r w:rsidR="003A167C">
        <w:rPr>
          <w:rFonts w:asciiTheme="minorHAnsi" w:hAnsiTheme="minorHAnsi"/>
          <w:szCs w:val="24"/>
        </w:rPr>
        <w:t>Bursaries</w:t>
      </w:r>
      <w:proofErr w:type="spellEnd"/>
      <w:r w:rsidRPr="00D21306">
        <w:rPr>
          <w:rFonts w:asciiTheme="minorHAnsi" w:hAnsiTheme="minorHAnsi"/>
          <w:szCs w:val="24"/>
        </w:rPr>
        <w:t xml:space="preserve"> OGS, SSRHC) </w:t>
      </w:r>
    </w:p>
    <w:p w:rsidR="00506145" w:rsidRPr="00D21306" w:rsidRDefault="00506145" w:rsidP="00D21306">
      <w:pPr>
        <w:pStyle w:val="ListParagraph"/>
        <w:numPr>
          <w:ilvl w:val="0"/>
          <w:numId w:val="6"/>
        </w:numPr>
        <w:spacing w:line="276" w:lineRule="auto"/>
        <w:rPr>
          <w:rFonts w:asciiTheme="minorHAnsi" w:hAnsiTheme="minorHAnsi"/>
          <w:szCs w:val="24"/>
          <w:lang w:val="en-CA"/>
        </w:rPr>
      </w:pPr>
      <w:r w:rsidRPr="00CB2DBA">
        <w:rPr>
          <w:rFonts w:asciiTheme="minorHAnsi" w:hAnsiTheme="minorHAnsi"/>
          <w:szCs w:val="24"/>
          <w:lang w:val="en-CA"/>
        </w:rPr>
        <w:t xml:space="preserve">Income tax declaration </w:t>
      </w:r>
      <w:r w:rsidRPr="00D21306">
        <w:rPr>
          <w:rFonts w:asciiTheme="minorHAnsi" w:hAnsiTheme="minorHAnsi"/>
          <w:szCs w:val="24"/>
          <w:lang w:val="en-CA"/>
        </w:rPr>
        <w:t xml:space="preserve">(T2202A and </w:t>
      </w:r>
      <w:proofErr w:type="spellStart"/>
      <w:r w:rsidRPr="00D21306">
        <w:rPr>
          <w:rFonts w:asciiTheme="minorHAnsi" w:hAnsiTheme="minorHAnsi"/>
          <w:szCs w:val="24"/>
          <w:lang w:val="en-CA"/>
        </w:rPr>
        <w:t>Relevé</w:t>
      </w:r>
      <w:proofErr w:type="spellEnd"/>
      <w:r w:rsidRPr="00D21306">
        <w:rPr>
          <w:rFonts w:asciiTheme="minorHAnsi" w:hAnsiTheme="minorHAnsi"/>
          <w:szCs w:val="24"/>
          <w:lang w:val="en-CA"/>
        </w:rPr>
        <w:t xml:space="preserve"> 8) </w:t>
      </w:r>
    </w:p>
    <w:p w:rsidR="00506145" w:rsidRPr="00CB2DBA" w:rsidRDefault="00506145" w:rsidP="008325B1">
      <w:pPr>
        <w:pStyle w:val="ListParagraph"/>
        <w:numPr>
          <w:ilvl w:val="0"/>
          <w:numId w:val="6"/>
        </w:numPr>
        <w:spacing w:line="276" w:lineRule="auto"/>
        <w:rPr>
          <w:rFonts w:asciiTheme="minorHAnsi" w:hAnsiTheme="minorHAnsi"/>
          <w:szCs w:val="24"/>
          <w:lang w:val="en-CA"/>
        </w:rPr>
      </w:pPr>
      <w:r w:rsidRPr="00CB2DBA">
        <w:rPr>
          <w:rFonts w:asciiTheme="minorHAnsi" w:hAnsiTheme="minorHAnsi"/>
          <w:szCs w:val="24"/>
          <w:lang w:val="en-CA"/>
        </w:rPr>
        <w:t xml:space="preserve">Student Card </w:t>
      </w:r>
    </w:p>
    <w:p w:rsidR="00506145" w:rsidRPr="00CB2DBA" w:rsidRDefault="00506145" w:rsidP="008325B1">
      <w:pPr>
        <w:pStyle w:val="ListParagraph"/>
        <w:numPr>
          <w:ilvl w:val="0"/>
          <w:numId w:val="6"/>
        </w:numPr>
        <w:spacing w:line="276" w:lineRule="auto"/>
        <w:rPr>
          <w:rFonts w:asciiTheme="minorHAnsi" w:hAnsiTheme="minorHAnsi"/>
          <w:szCs w:val="24"/>
          <w:lang w:val="en-CA"/>
        </w:rPr>
      </w:pPr>
      <w:r w:rsidRPr="00CB2DBA">
        <w:rPr>
          <w:rFonts w:asciiTheme="minorHAnsi" w:hAnsiTheme="minorHAnsi"/>
          <w:szCs w:val="24"/>
          <w:lang w:val="en-CA"/>
        </w:rPr>
        <w:t xml:space="preserve">Change of program, course registration and modification </w:t>
      </w:r>
    </w:p>
    <w:p w:rsidR="00506145" w:rsidRPr="00B01CB3" w:rsidRDefault="00506145" w:rsidP="00B01CB3">
      <w:pPr>
        <w:pStyle w:val="ListParagraph"/>
        <w:numPr>
          <w:ilvl w:val="0"/>
          <w:numId w:val="6"/>
        </w:numPr>
        <w:spacing w:line="276" w:lineRule="auto"/>
        <w:rPr>
          <w:rFonts w:asciiTheme="minorHAnsi" w:hAnsiTheme="minorHAnsi"/>
          <w:szCs w:val="24"/>
          <w:lang w:val="en-CA"/>
        </w:rPr>
      </w:pPr>
      <w:r w:rsidRPr="00CB2DBA">
        <w:rPr>
          <w:rFonts w:asciiTheme="minorHAnsi" w:hAnsiTheme="minorHAnsi"/>
          <w:szCs w:val="24"/>
          <w:lang w:val="en-CA"/>
        </w:rPr>
        <w:t xml:space="preserve">Complaints </w:t>
      </w:r>
      <w:r w:rsidRPr="00B01CB3">
        <w:rPr>
          <w:rFonts w:asciiTheme="minorHAnsi" w:hAnsiTheme="minorHAnsi"/>
          <w:szCs w:val="24"/>
          <w:lang w:val="en-CA"/>
        </w:rPr>
        <w:t xml:space="preserve">(Sexual violence and harassment policy) </w:t>
      </w:r>
    </w:p>
    <w:p w:rsidR="00506145" w:rsidRPr="00CB2DBA" w:rsidRDefault="00506145" w:rsidP="008325B1">
      <w:pPr>
        <w:pStyle w:val="ListParagraph"/>
        <w:numPr>
          <w:ilvl w:val="0"/>
          <w:numId w:val="6"/>
        </w:numPr>
        <w:spacing w:line="276" w:lineRule="auto"/>
        <w:rPr>
          <w:rFonts w:asciiTheme="minorHAnsi" w:hAnsiTheme="minorHAnsi"/>
          <w:szCs w:val="24"/>
          <w:lang w:val="en-CA"/>
        </w:rPr>
      </w:pPr>
      <w:r w:rsidRPr="00CB2DBA">
        <w:rPr>
          <w:rFonts w:asciiTheme="minorHAnsi" w:hAnsiTheme="minorHAnsi"/>
          <w:szCs w:val="24"/>
          <w:lang w:val="en-CA"/>
        </w:rPr>
        <w:t xml:space="preserve">Submission of papers and dissertations </w:t>
      </w:r>
    </w:p>
    <w:p w:rsidR="00506145" w:rsidRPr="00CB2DBA" w:rsidRDefault="00506145" w:rsidP="008325B1">
      <w:pPr>
        <w:pStyle w:val="ListParagraph"/>
        <w:numPr>
          <w:ilvl w:val="0"/>
          <w:numId w:val="6"/>
        </w:numPr>
        <w:rPr>
          <w:rFonts w:asciiTheme="minorHAnsi" w:hAnsiTheme="minorHAnsi"/>
          <w:szCs w:val="24"/>
          <w:lang w:val="en-CA"/>
        </w:rPr>
      </w:pPr>
      <w:proofErr w:type="spellStart"/>
      <w:r w:rsidRPr="00CB2DBA">
        <w:rPr>
          <w:rFonts w:asciiTheme="minorHAnsi" w:hAnsiTheme="minorHAnsi"/>
          <w:szCs w:val="24"/>
          <w:lang w:val="en-CA"/>
        </w:rPr>
        <w:t>Dominicus</w:t>
      </w:r>
      <w:proofErr w:type="spellEnd"/>
      <w:r w:rsidRPr="00CB2DBA">
        <w:rPr>
          <w:rFonts w:asciiTheme="minorHAnsi" w:hAnsiTheme="minorHAnsi"/>
          <w:szCs w:val="24"/>
          <w:lang w:val="en-CA"/>
        </w:rPr>
        <w:t xml:space="preserve">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3F5203" w:rsidRDefault="003F5203" w:rsidP="00506145">
      <w:pPr>
        <w:rPr>
          <w:rFonts w:asciiTheme="minorHAnsi" w:hAnsiTheme="minorHAnsi"/>
          <w:b/>
          <w:szCs w:val="24"/>
          <w:lang w:val="en-CA"/>
        </w:rPr>
      </w:pPr>
      <w:r w:rsidRPr="003F5203">
        <w:rPr>
          <w:rFonts w:asciiTheme="minorHAnsi" w:hAnsiTheme="minorHAnsi"/>
          <w:b/>
          <w:szCs w:val="24"/>
          <w:lang w:val="en-CA"/>
        </w:rPr>
        <w:t>Co</w:t>
      </w:r>
      <w:r w:rsidR="00506145" w:rsidRPr="003F5203">
        <w:rPr>
          <w:rFonts w:asciiTheme="minorHAnsi" w:hAnsiTheme="minorHAnsi"/>
          <w:b/>
          <w:szCs w:val="24"/>
          <w:lang w:val="en-CA"/>
        </w:rPr>
        <w:t xml:space="preserve">ordinator </w:t>
      </w:r>
      <w:r w:rsidR="00CB2DBA" w:rsidRPr="003F5203">
        <w:rPr>
          <w:rFonts w:asciiTheme="minorHAnsi" w:hAnsiTheme="minorHAnsi"/>
          <w:b/>
          <w:szCs w:val="24"/>
          <w:lang w:val="en-CA"/>
        </w:rPr>
        <w:t>of</w:t>
      </w:r>
      <w:r w:rsidR="00506145" w:rsidRPr="003F5203">
        <w:rPr>
          <w:rFonts w:asciiTheme="minorHAnsi" w:hAnsiTheme="minorHAnsi"/>
          <w:b/>
          <w:szCs w:val="24"/>
          <w:lang w:val="en-CA"/>
        </w:rPr>
        <w:t xml:space="preserve"> Aca</w:t>
      </w:r>
      <w:r w:rsidR="00CA27B4" w:rsidRPr="003F5203">
        <w:rPr>
          <w:rFonts w:asciiTheme="minorHAnsi" w:hAnsiTheme="minorHAnsi"/>
          <w:b/>
          <w:szCs w:val="24"/>
          <w:lang w:val="en-CA"/>
        </w:rPr>
        <w:t xml:space="preserve">demic and University Services </w:t>
      </w:r>
      <w:r w:rsidR="00506145" w:rsidRPr="003F5203">
        <w:rPr>
          <w:rFonts w:asciiTheme="minorHAnsi" w:hAnsiTheme="minorHAnsi"/>
          <w:b/>
          <w:szCs w:val="24"/>
          <w:lang w:val="en-CA"/>
        </w:rPr>
        <w:t xml:space="preserve">(Room 309)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CB2DBA" w:rsidRDefault="00506145" w:rsidP="008325B1">
      <w:pPr>
        <w:pStyle w:val="ListParagraph"/>
        <w:numPr>
          <w:ilvl w:val="0"/>
          <w:numId w:val="5"/>
        </w:numPr>
        <w:spacing w:line="276" w:lineRule="auto"/>
        <w:rPr>
          <w:rFonts w:asciiTheme="minorHAnsi" w:hAnsiTheme="minorHAnsi"/>
          <w:szCs w:val="24"/>
          <w:lang w:val="en-CA"/>
        </w:rPr>
      </w:pPr>
      <w:r w:rsidRPr="00CB2DBA">
        <w:rPr>
          <w:rFonts w:asciiTheme="minorHAnsi" w:hAnsiTheme="minorHAnsi"/>
          <w:szCs w:val="24"/>
          <w:lang w:val="en-CA"/>
        </w:rPr>
        <w:t xml:space="preserve">Submission of exam selection forms </w:t>
      </w:r>
    </w:p>
    <w:p w:rsidR="00506145" w:rsidRPr="00CB2DBA" w:rsidRDefault="00506145" w:rsidP="008325B1">
      <w:pPr>
        <w:pStyle w:val="ListParagraph"/>
        <w:numPr>
          <w:ilvl w:val="0"/>
          <w:numId w:val="5"/>
        </w:numPr>
        <w:spacing w:line="276" w:lineRule="auto"/>
        <w:rPr>
          <w:rFonts w:asciiTheme="minorHAnsi" w:hAnsiTheme="minorHAnsi"/>
          <w:szCs w:val="24"/>
          <w:lang w:val="en-CA"/>
        </w:rPr>
      </w:pPr>
      <w:r w:rsidRPr="00CB2DBA">
        <w:rPr>
          <w:rFonts w:asciiTheme="minorHAnsi" w:hAnsiTheme="minorHAnsi"/>
          <w:szCs w:val="24"/>
          <w:lang w:val="en-CA"/>
        </w:rPr>
        <w:t xml:space="preserve">Codes and payments for photocopies </w:t>
      </w:r>
    </w:p>
    <w:p w:rsidR="00506145" w:rsidRPr="00CB2DBA" w:rsidRDefault="00506145" w:rsidP="008325B1">
      <w:pPr>
        <w:pStyle w:val="ListParagraph"/>
        <w:numPr>
          <w:ilvl w:val="0"/>
          <w:numId w:val="5"/>
        </w:numPr>
        <w:spacing w:line="276" w:lineRule="auto"/>
        <w:rPr>
          <w:rFonts w:asciiTheme="minorHAnsi" w:hAnsiTheme="minorHAnsi"/>
          <w:szCs w:val="24"/>
          <w:lang w:val="en-CA"/>
        </w:rPr>
      </w:pPr>
      <w:r w:rsidRPr="00CB2DBA">
        <w:rPr>
          <w:rFonts w:asciiTheme="minorHAnsi" w:hAnsiTheme="minorHAnsi"/>
          <w:szCs w:val="24"/>
          <w:lang w:val="en-CA"/>
        </w:rPr>
        <w:t xml:space="preserve">Information on courses (timetables, credits, rooms),  </w:t>
      </w:r>
    </w:p>
    <w:p w:rsidR="00506145" w:rsidRPr="00CB2DBA" w:rsidRDefault="00506145" w:rsidP="008325B1">
      <w:pPr>
        <w:pStyle w:val="ListParagraph"/>
        <w:numPr>
          <w:ilvl w:val="0"/>
          <w:numId w:val="5"/>
        </w:numPr>
        <w:spacing w:line="276" w:lineRule="auto"/>
        <w:rPr>
          <w:rFonts w:asciiTheme="minorHAnsi" w:hAnsiTheme="minorHAnsi"/>
          <w:szCs w:val="24"/>
          <w:lang w:val="en-CA"/>
        </w:rPr>
      </w:pPr>
      <w:r w:rsidRPr="00CB2DBA">
        <w:rPr>
          <w:rFonts w:asciiTheme="minorHAnsi" w:hAnsiTheme="minorHAnsi"/>
          <w:szCs w:val="24"/>
          <w:lang w:val="en-CA"/>
        </w:rPr>
        <w:t xml:space="preserve">Room reservations </w:t>
      </w:r>
    </w:p>
    <w:p w:rsidR="00506145" w:rsidRPr="00CB2DBA" w:rsidRDefault="00506145" w:rsidP="008325B1">
      <w:pPr>
        <w:pStyle w:val="ListParagraph"/>
        <w:numPr>
          <w:ilvl w:val="0"/>
          <w:numId w:val="5"/>
        </w:numPr>
        <w:spacing w:line="276" w:lineRule="auto"/>
        <w:rPr>
          <w:rFonts w:asciiTheme="minorHAnsi" w:hAnsiTheme="minorHAnsi"/>
          <w:szCs w:val="24"/>
          <w:lang w:val="en-CA"/>
        </w:rPr>
      </w:pPr>
      <w:r w:rsidRPr="00CB2DBA">
        <w:rPr>
          <w:rFonts w:asciiTheme="minorHAnsi" w:hAnsiTheme="minorHAnsi"/>
          <w:szCs w:val="24"/>
          <w:lang w:val="en-CA"/>
        </w:rPr>
        <w:t xml:space="preserve">Locker allocation </w:t>
      </w:r>
    </w:p>
    <w:p w:rsidR="00506145" w:rsidRPr="00CB2DBA" w:rsidRDefault="00506145" w:rsidP="008325B1">
      <w:pPr>
        <w:pStyle w:val="ListParagraph"/>
        <w:numPr>
          <w:ilvl w:val="0"/>
          <w:numId w:val="5"/>
        </w:numPr>
        <w:spacing w:line="276" w:lineRule="auto"/>
        <w:rPr>
          <w:rFonts w:asciiTheme="minorHAnsi" w:hAnsiTheme="minorHAnsi"/>
          <w:szCs w:val="24"/>
          <w:lang w:val="en-CA"/>
        </w:rPr>
      </w:pPr>
      <w:r w:rsidRPr="00CB2DBA">
        <w:rPr>
          <w:rFonts w:asciiTheme="minorHAnsi" w:hAnsiTheme="minorHAnsi"/>
          <w:szCs w:val="24"/>
          <w:lang w:val="en-CA"/>
        </w:rPr>
        <w:t xml:space="preserve">Course evaluation </w:t>
      </w:r>
    </w:p>
    <w:p w:rsidR="00506145" w:rsidRPr="00CB2DBA" w:rsidRDefault="00506145" w:rsidP="008325B1">
      <w:pPr>
        <w:pStyle w:val="ListParagraph"/>
        <w:numPr>
          <w:ilvl w:val="0"/>
          <w:numId w:val="5"/>
        </w:numPr>
        <w:spacing w:line="276" w:lineRule="auto"/>
        <w:rPr>
          <w:rFonts w:asciiTheme="minorHAnsi" w:hAnsiTheme="minorHAnsi"/>
          <w:szCs w:val="24"/>
          <w:lang w:val="en-CA"/>
        </w:rPr>
      </w:pPr>
      <w:r w:rsidRPr="00CB2DBA">
        <w:rPr>
          <w:rFonts w:asciiTheme="minorHAnsi" w:hAnsiTheme="minorHAnsi"/>
          <w:szCs w:val="24"/>
          <w:lang w:val="en-CA"/>
        </w:rPr>
        <w:t xml:space="preserve">Submission of masters’ dissertation </w:t>
      </w:r>
    </w:p>
    <w:p w:rsidR="00506145" w:rsidRDefault="00506145" w:rsidP="008325B1">
      <w:pPr>
        <w:pStyle w:val="ListParagraph"/>
        <w:numPr>
          <w:ilvl w:val="0"/>
          <w:numId w:val="5"/>
        </w:numPr>
        <w:rPr>
          <w:rFonts w:asciiTheme="minorHAnsi" w:hAnsiTheme="minorHAnsi"/>
          <w:szCs w:val="24"/>
          <w:lang w:val="en-CA"/>
        </w:rPr>
      </w:pPr>
      <w:r w:rsidRPr="00CB2DBA">
        <w:rPr>
          <w:rFonts w:asciiTheme="minorHAnsi" w:hAnsiTheme="minorHAnsi"/>
          <w:szCs w:val="24"/>
          <w:lang w:val="en-CA"/>
        </w:rPr>
        <w:t xml:space="preserve">Submission of doctoral thesis </w:t>
      </w:r>
    </w:p>
    <w:p w:rsidR="00275ED7" w:rsidRDefault="00275ED7" w:rsidP="00275ED7">
      <w:pPr>
        <w:rPr>
          <w:rFonts w:asciiTheme="minorHAnsi" w:hAnsiTheme="minorHAnsi"/>
          <w:szCs w:val="24"/>
          <w:lang w:val="en-CA"/>
        </w:rPr>
      </w:pPr>
    </w:p>
    <w:p w:rsidR="00275ED7" w:rsidRDefault="00275ED7" w:rsidP="00275ED7">
      <w:pPr>
        <w:rPr>
          <w:rFonts w:asciiTheme="minorHAnsi" w:hAnsiTheme="minorHAnsi"/>
          <w:szCs w:val="24"/>
          <w:lang w:val="en-CA"/>
        </w:rPr>
      </w:pPr>
    </w:p>
    <w:p w:rsidR="007D377C" w:rsidRDefault="007D377C" w:rsidP="007D377C">
      <w:pPr>
        <w:ind w:firstLine="0"/>
        <w:rPr>
          <w:rFonts w:asciiTheme="minorHAnsi" w:hAnsiTheme="minorHAnsi"/>
          <w:szCs w:val="24"/>
          <w:lang w:val="en-CA"/>
        </w:rPr>
      </w:pPr>
    </w:p>
    <w:p w:rsidR="00506145" w:rsidRPr="003F5203" w:rsidRDefault="003F5203" w:rsidP="007D377C">
      <w:pPr>
        <w:ind w:firstLine="0"/>
        <w:rPr>
          <w:rFonts w:asciiTheme="minorHAnsi" w:hAnsiTheme="minorHAnsi"/>
          <w:b/>
          <w:szCs w:val="24"/>
          <w:lang w:val="en-CA"/>
        </w:rPr>
      </w:pPr>
      <w:r w:rsidRPr="003F5203">
        <w:rPr>
          <w:rFonts w:asciiTheme="minorHAnsi" w:hAnsiTheme="minorHAnsi"/>
          <w:b/>
          <w:szCs w:val="24"/>
          <w:lang w:val="en-CA"/>
        </w:rPr>
        <w:lastRenderedPageBreak/>
        <w:t>Director of Finances</w:t>
      </w:r>
      <w:r w:rsidR="00506145" w:rsidRPr="003F5203">
        <w:rPr>
          <w:rFonts w:asciiTheme="minorHAnsi" w:hAnsiTheme="minorHAnsi"/>
          <w:b/>
          <w:szCs w:val="24"/>
          <w:lang w:val="en-CA"/>
        </w:rPr>
        <w:t xml:space="preserve"> – (room 303)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CB2DBA" w:rsidRDefault="0054552E" w:rsidP="0054552E">
      <w:pPr>
        <w:pStyle w:val="ListParagraph"/>
        <w:numPr>
          <w:ilvl w:val="0"/>
          <w:numId w:val="4"/>
        </w:numPr>
        <w:rPr>
          <w:rFonts w:asciiTheme="minorHAnsi" w:hAnsiTheme="minorHAnsi"/>
          <w:szCs w:val="24"/>
          <w:lang w:val="en-CA"/>
        </w:rPr>
      </w:pPr>
      <w:r>
        <w:rPr>
          <w:rFonts w:asciiTheme="minorHAnsi" w:hAnsiTheme="minorHAnsi"/>
          <w:szCs w:val="24"/>
          <w:lang w:val="en-CA"/>
        </w:rPr>
        <w:t>Payment of tuition fees</w:t>
      </w:r>
      <w:r w:rsidRPr="0054552E">
        <w:rPr>
          <w:rFonts w:asciiTheme="minorHAnsi" w:hAnsiTheme="minorHAnsi"/>
          <w:szCs w:val="24"/>
          <w:lang w:val="en-CA"/>
        </w:rPr>
        <w:t xml:space="preserve">:  The best method for students to pay their tuition during the COVID-19 pandemic is via Interac e-Transfer at finances@dominicanu.ca. </w:t>
      </w:r>
      <w:r>
        <w:rPr>
          <w:rFonts w:asciiTheme="minorHAnsi" w:hAnsiTheme="minorHAnsi"/>
          <w:szCs w:val="24"/>
          <w:lang w:val="en-CA"/>
        </w:rPr>
        <w:t xml:space="preserve"> </w:t>
      </w:r>
      <w:r w:rsidRPr="0054552E">
        <w:rPr>
          <w:rFonts w:asciiTheme="minorHAnsi" w:hAnsiTheme="minorHAnsi"/>
          <w:szCs w:val="24"/>
          <w:lang w:val="en-CA"/>
        </w:rPr>
        <w:t>Please be advised that t</w:t>
      </w:r>
      <w:r w:rsidR="00275ED7">
        <w:rPr>
          <w:rFonts w:asciiTheme="minorHAnsi" w:hAnsiTheme="minorHAnsi"/>
          <w:szCs w:val="24"/>
          <w:lang w:val="en-CA"/>
        </w:rPr>
        <w:t>he due dates for tuition fees are</w:t>
      </w:r>
      <w:r w:rsidRPr="0054552E">
        <w:rPr>
          <w:rFonts w:asciiTheme="minorHAnsi" w:hAnsiTheme="minorHAnsi"/>
          <w:szCs w:val="24"/>
          <w:lang w:val="en-CA"/>
        </w:rPr>
        <w:t xml:space="preserve"> May 31st for the spring semester, September 30th for the fall semester and January 31st for the winter semester.</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3F5203" w:rsidRDefault="00506145" w:rsidP="00506145">
      <w:pPr>
        <w:rPr>
          <w:rFonts w:asciiTheme="minorHAnsi" w:hAnsiTheme="minorHAnsi"/>
          <w:b/>
          <w:szCs w:val="24"/>
          <w:lang w:val="en-CA"/>
        </w:rPr>
      </w:pPr>
      <w:r w:rsidRPr="003F5203">
        <w:rPr>
          <w:rFonts w:asciiTheme="minorHAnsi" w:hAnsiTheme="minorHAnsi"/>
          <w:b/>
          <w:szCs w:val="24"/>
          <w:lang w:val="en-CA"/>
        </w:rPr>
        <w:t>Library</w:t>
      </w:r>
    </w:p>
    <w:p w:rsidR="00506145" w:rsidRPr="00506145" w:rsidRDefault="00506145" w:rsidP="00506145">
      <w:pPr>
        <w:rPr>
          <w:rFonts w:asciiTheme="minorHAnsi" w:hAnsiTheme="minorHAnsi"/>
          <w:szCs w:val="24"/>
          <w:lang w:val="en-CA"/>
        </w:rPr>
      </w:pPr>
    </w:p>
    <w:p w:rsidR="00506145" w:rsidRPr="00506145" w:rsidRDefault="007D377C" w:rsidP="00506145">
      <w:pPr>
        <w:rPr>
          <w:rFonts w:asciiTheme="minorHAnsi" w:hAnsiTheme="minorHAnsi"/>
          <w:szCs w:val="24"/>
          <w:lang w:val="en-CA"/>
        </w:rPr>
      </w:pPr>
      <w:r>
        <w:rPr>
          <w:rFonts w:asciiTheme="minorHAnsi" w:hAnsiTheme="minorHAnsi"/>
          <w:szCs w:val="24"/>
          <w:lang w:val="en-CA"/>
        </w:rPr>
        <w:t xml:space="preserve">During this Academic year, </w:t>
      </w:r>
      <w:r w:rsidR="00506145" w:rsidRPr="00506145">
        <w:rPr>
          <w:rFonts w:asciiTheme="minorHAnsi" w:hAnsiTheme="minorHAnsi"/>
          <w:szCs w:val="24"/>
          <w:lang w:val="en-CA"/>
        </w:rPr>
        <w:t xml:space="preserve">the Library hours will be the following:  </w:t>
      </w:r>
    </w:p>
    <w:p w:rsidR="00506145" w:rsidRPr="00506145" w:rsidRDefault="00506145" w:rsidP="00506145">
      <w:pPr>
        <w:rPr>
          <w:rFonts w:asciiTheme="minorHAnsi" w:hAnsiTheme="minorHAnsi"/>
          <w:szCs w:val="24"/>
          <w:lang w:val="en-CA"/>
        </w:rPr>
      </w:pPr>
    </w:p>
    <w:p w:rsidR="00506145" w:rsidRPr="00CB2DBA" w:rsidRDefault="00CB2DBA" w:rsidP="008325B1">
      <w:pPr>
        <w:pStyle w:val="ListParagraph"/>
        <w:numPr>
          <w:ilvl w:val="0"/>
          <w:numId w:val="4"/>
        </w:numPr>
        <w:spacing w:line="276" w:lineRule="auto"/>
        <w:rPr>
          <w:rFonts w:asciiTheme="minorHAnsi" w:hAnsiTheme="minorHAnsi"/>
          <w:szCs w:val="24"/>
          <w:lang w:val="en-CA"/>
        </w:rPr>
      </w:pPr>
      <w:r w:rsidRPr="00CB2DBA">
        <w:rPr>
          <w:rFonts w:asciiTheme="minorHAnsi" w:hAnsiTheme="minorHAnsi"/>
          <w:szCs w:val="24"/>
          <w:lang w:val="en-CA"/>
        </w:rPr>
        <w:t>Monday to Friday</w:t>
      </w:r>
      <w:r w:rsidRPr="00CB2DBA">
        <w:rPr>
          <w:rFonts w:asciiTheme="minorHAnsi" w:hAnsiTheme="minorHAnsi"/>
          <w:szCs w:val="24"/>
          <w:lang w:val="en-CA"/>
        </w:rPr>
        <w:tab/>
      </w:r>
      <w:r w:rsidRPr="00CB2DBA">
        <w:rPr>
          <w:rFonts w:asciiTheme="minorHAnsi" w:hAnsiTheme="minorHAnsi"/>
          <w:szCs w:val="24"/>
          <w:lang w:val="en-CA"/>
        </w:rPr>
        <w:tab/>
      </w:r>
      <w:r w:rsidR="00506145" w:rsidRPr="00CB2DBA">
        <w:rPr>
          <w:rFonts w:asciiTheme="minorHAnsi" w:hAnsiTheme="minorHAnsi"/>
          <w:szCs w:val="24"/>
          <w:lang w:val="en-CA"/>
        </w:rPr>
        <w:t>9:00</w:t>
      </w:r>
      <w:r w:rsidRPr="00CB2DBA">
        <w:rPr>
          <w:rFonts w:asciiTheme="minorHAnsi" w:hAnsiTheme="minorHAnsi"/>
          <w:szCs w:val="24"/>
          <w:lang w:val="en-CA"/>
        </w:rPr>
        <w:t xml:space="preserve"> </w:t>
      </w:r>
      <w:r w:rsidR="00506145" w:rsidRPr="00CB2DBA">
        <w:rPr>
          <w:rFonts w:asciiTheme="minorHAnsi" w:hAnsiTheme="minorHAnsi"/>
          <w:szCs w:val="24"/>
          <w:lang w:val="en-CA"/>
        </w:rPr>
        <w:t>a</w:t>
      </w:r>
      <w:r w:rsidRPr="00CB2DBA">
        <w:rPr>
          <w:rFonts w:asciiTheme="minorHAnsi" w:hAnsiTheme="minorHAnsi"/>
          <w:szCs w:val="24"/>
          <w:lang w:val="en-CA"/>
        </w:rPr>
        <w:t>.</w:t>
      </w:r>
      <w:r w:rsidR="00506145" w:rsidRPr="00CB2DBA">
        <w:rPr>
          <w:rFonts w:asciiTheme="minorHAnsi" w:hAnsiTheme="minorHAnsi"/>
          <w:szCs w:val="24"/>
          <w:lang w:val="en-CA"/>
        </w:rPr>
        <w:t>m</w:t>
      </w:r>
      <w:r w:rsidRPr="00CB2DBA">
        <w:rPr>
          <w:rFonts w:asciiTheme="minorHAnsi" w:hAnsiTheme="minorHAnsi"/>
          <w:szCs w:val="24"/>
          <w:lang w:val="en-CA"/>
        </w:rPr>
        <w:t xml:space="preserve">. to </w:t>
      </w:r>
      <w:r w:rsidR="00506145" w:rsidRPr="00CB2DBA">
        <w:rPr>
          <w:rFonts w:asciiTheme="minorHAnsi" w:hAnsiTheme="minorHAnsi"/>
          <w:szCs w:val="24"/>
          <w:lang w:val="en-CA"/>
        </w:rPr>
        <w:t>4:00</w:t>
      </w:r>
      <w:r w:rsidRPr="00CB2DBA">
        <w:rPr>
          <w:rFonts w:asciiTheme="minorHAnsi" w:hAnsiTheme="minorHAnsi"/>
          <w:szCs w:val="24"/>
          <w:lang w:val="en-CA"/>
        </w:rPr>
        <w:t xml:space="preserve"> </w:t>
      </w:r>
      <w:r w:rsidR="00506145" w:rsidRPr="00CB2DBA">
        <w:rPr>
          <w:rFonts w:asciiTheme="minorHAnsi" w:hAnsiTheme="minorHAnsi"/>
          <w:szCs w:val="24"/>
          <w:lang w:val="en-CA"/>
        </w:rPr>
        <w:t>p</w:t>
      </w:r>
      <w:r w:rsidRPr="00CB2DBA">
        <w:rPr>
          <w:rFonts w:asciiTheme="minorHAnsi" w:hAnsiTheme="minorHAnsi"/>
          <w:szCs w:val="24"/>
          <w:lang w:val="en-CA"/>
        </w:rPr>
        <w:t>.</w:t>
      </w:r>
      <w:r w:rsidR="00506145" w:rsidRPr="00CB2DBA">
        <w:rPr>
          <w:rFonts w:asciiTheme="minorHAnsi" w:hAnsiTheme="minorHAnsi"/>
          <w:szCs w:val="24"/>
          <w:lang w:val="en-CA"/>
        </w:rPr>
        <w:t>m.</w:t>
      </w:r>
    </w:p>
    <w:p w:rsidR="00CB2DBA" w:rsidRPr="00CB2DBA" w:rsidRDefault="00CB2DBA" w:rsidP="008325B1">
      <w:pPr>
        <w:pStyle w:val="ListParagraph"/>
        <w:numPr>
          <w:ilvl w:val="0"/>
          <w:numId w:val="4"/>
        </w:numPr>
        <w:rPr>
          <w:rFonts w:asciiTheme="minorHAnsi" w:hAnsiTheme="minorHAnsi"/>
          <w:szCs w:val="24"/>
          <w:lang w:val="en-CA"/>
        </w:rPr>
      </w:pPr>
      <w:r w:rsidRPr="00CB2DBA">
        <w:rPr>
          <w:rFonts w:asciiTheme="minorHAnsi" w:hAnsiTheme="minorHAnsi"/>
          <w:szCs w:val="24"/>
          <w:lang w:val="en-CA"/>
        </w:rPr>
        <w:t>Saturday and Sunday</w:t>
      </w:r>
      <w:r w:rsidRPr="00CB2DBA">
        <w:rPr>
          <w:rFonts w:asciiTheme="minorHAnsi" w:hAnsiTheme="minorHAnsi"/>
          <w:szCs w:val="24"/>
          <w:lang w:val="en-CA"/>
        </w:rPr>
        <w:tab/>
        <w:t>closed</w:t>
      </w:r>
    </w:p>
    <w:p w:rsidR="00506145" w:rsidRPr="00506145" w:rsidRDefault="00506145" w:rsidP="00506145">
      <w:pPr>
        <w:rPr>
          <w:rFonts w:asciiTheme="minorHAnsi" w:hAnsiTheme="minorHAnsi"/>
          <w:szCs w:val="24"/>
          <w:lang w:val="en-CA"/>
        </w:rPr>
      </w:pP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Students must obey the Library’s rules regarding the use and borrowing of books and periodicals, the reserving of work stations, and the use of computers and copiers.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Whenever students have directly taken a book or a periodical from a shelf, they must place a cardboard (called “phantom”) indicating the number of the work station where the book or the periodical is being used. </w:t>
      </w:r>
      <w:r w:rsidR="00FE5A4E">
        <w:rPr>
          <w:rFonts w:asciiTheme="minorHAnsi" w:hAnsiTheme="minorHAnsi"/>
          <w:szCs w:val="24"/>
          <w:lang w:val="en-CA"/>
        </w:rPr>
        <w:t xml:space="preserve"> </w:t>
      </w:r>
      <w:r w:rsidRPr="00506145">
        <w:rPr>
          <w:rFonts w:asciiTheme="minorHAnsi" w:hAnsiTheme="minorHAnsi"/>
          <w:szCs w:val="24"/>
          <w:lang w:val="en-CA"/>
        </w:rPr>
        <w:t xml:space="preserve">When use is over, please put the book or the periodical on the borrowing counter, at the Library’s entrance. </w:t>
      </w:r>
    </w:p>
    <w:p w:rsidR="00506145" w:rsidRDefault="00506145">
      <w:pPr>
        <w:spacing w:after="160" w:line="259" w:lineRule="auto"/>
        <w:ind w:right="0" w:firstLine="0"/>
        <w:rPr>
          <w:b/>
          <w:iCs/>
          <w:caps/>
          <w:snapToGrid w:val="0"/>
          <w:color w:val="auto"/>
          <w:sz w:val="28"/>
          <w:szCs w:val="28"/>
          <w:lang w:val="en-CA" w:eastAsia="fr-FR"/>
        </w:rPr>
      </w:pPr>
    </w:p>
    <w:p w:rsidR="00116390" w:rsidRPr="00DB7B7C" w:rsidRDefault="00116390" w:rsidP="00DB7B7C">
      <w:pPr>
        <w:spacing w:after="0" w:line="240" w:lineRule="auto"/>
        <w:ind w:right="0" w:firstLine="0"/>
        <w:jc w:val="center"/>
        <w:rPr>
          <w:rFonts w:asciiTheme="minorHAnsi" w:eastAsia="Calibri" w:hAnsiTheme="minorHAnsi" w:cs="Calibri"/>
          <w:b/>
          <w:color w:val="auto"/>
          <w:sz w:val="28"/>
          <w:szCs w:val="24"/>
          <w:lang w:val="en-CA" w:eastAsia="en-US"/>
        </w:rPr>
      </w:pPr>
      <w:r w:rsidRPr="00DB7B7C">
        <w:rPr>
          <w:rFonts w:asciiTheme="minorHAnsi" w:eastAsia="Calibri" w:hAnsiTheme="minorHAnsi" w:cs="Calibri"/>
          <w:b/>
          <w:color w:val="auto"/>
          <w:sz w:val="28"/>
          <w:szCs w:val="24"/>
          <w:lang w:val="en-CA" w:eastAsia="en-US"/>
        </w:rPr>
        <w:t>GENERAL REGULATIONS</w:t>
      </w:r>
    </w:p>
    <w:p w:rsidR="0053736F" w:rsidRDefault="0053736F" w:rsidP="00DB7B7C">
      <w:pPr>
        <w:tabs>
          <w:tab w:val="left" w:pos="900"/>
        </w:tabs>
        <w:spacing w:after="0" w:line="240" w:lineRule="auto"/>
        <w:ind w:right="0"/>
        <w:rPr>
          <w:rFonts w:asciiTheme="minorHAnsi" w:eastAsia="Calibri" w:hAnsiTheme="minorHAnsi" w:cs="Calibri"/>
          <w:b/>
          <w:color w:val="auto"/>
          <w:szCs w:val="24"/>
          <w:lang w:val="en-CA" w:eastAsia="en-US"/>
        </w:rPr>
      </w:pPr>
    </w:p>
    <w:p w:rsidR="00116390" w:rsidRPr="00F94315"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Registration and Student Records</w:t>
      </w:r>
    </w:p>
    <w:p w:rsidR="00116390" w:rsidRPr="00634061" w:rsidRDefault="00116390" w:rsidP="00DB7B7C">
      <w:pPr>
        <w:spacing w:after="0" w:line="240" w:lineRule="auto"/>
        <w:ind w:right="0" w:firstLine="0"/>
        <w:rPr>
          <w:rFonts w:asciiTheme="minorHAnsi" w:eastAsia="Calibri" w:hAnsiTheme="minorHAnsi" w:cs="Calibri"/>
          <w:color w:val="auto"/>
          <w:szCs w:val="24"/>
          <w:lang w:val="en-CA" w:eastAsia="en-US"/>
        </w:rPr>
      </w:pPr>
    </w:p>
    <w:p w:rsidR="00116390" w:rsidRPr="003B1FFF" w:rsidRDefault="00116390" w:rsidP="00DB7B7C">
      <w:pPr>
        <w:pStyle w:val="ListParagraph"/>
        <w:numPr>
          <w:ilvl w:val="0"/>
          <w:numId w:val="34"/>
        </w:numPr>
        <w:spacing w:after="0" w:line="240" w:lineRule="auto"/>
        <w:ind w:left="727"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The academic year for graduate studies is divided into three terms semesters (</w:t>
      </w:r>
      <w:r w:rsidR="007D377C" w:rsidRPr="003B1FFF">
        <w:rPr>
          <w:rFonts w:asciiTheme="minorHAnsi" w:eastAsia="Calibri" w:hAnsiTheme="minorHAnsi" w:cs="Calibri"/>
          <w:color w:val="auto"/>
          <w:szCs w:val="24"/>
          <w:lang w:val="en-CA" w:eastAsia="en-US"/>
        </w:rPr>
        <w:t>fall</w:t>
      </w:r>
      <w:r w:rsidRPr="003B1FFF">
        <w:rPr>
          <w:rFonts w:asciiTheme="minorHAnsi" w:eastAsia="Calibri" w:hAnsiTheme="minorHAnsi" w:cs="Calibri"/>
          <w:color w:val="auto"/>
          <w:szCs w:val="24"/>
          <w:lang w:val="en-CA" w:eastAsia="en-US"/>
        </w:rPr>
        <w:t xml:space="preserve">, </w:t>
      </w:r>
      <w:r w:rsidR="007D377C" w:rsidRPr="003B1FFF">
        <w:rPr>
          <w:rFonts w:asciiTheme="minorHAnsi" w:eastAsia="Calibri" w:hAnsiTheme="minorHAnsi" w:cs="Calibri"/>
          <w:color w:val="auto"/>
          <w:szCs w:val="24"/>
          <w:lang w:val="en-CA" w:eastAsia="en-US"/>
        </w:rPr>
        <w:t>winter</w:t>
      </w:r>
      <w:r w:rsidRPr="003B1FFF">
        <w:rPr>
          <w:rFonts w:asciiTheme="minorHAnsi" w:eastAsia="Calibri" w:hAnsiTheme="minorHAnsi" w:cs="Calibri"/>
          <w:color w:val="auto"/>
          <w:szCs w:val="24"/>
          <w:lang w:val="en-CA" w:eastAsia="en-US"/>
        </w:rPr>
        <w:t xml:space="preserve"> and </w:t>
      </w:r>
      <w:r w:rsidR="007D377C" w:rsidRPr="003B1FFF">
        <w:rPr>
          <w:rFonts w:asciiTheme="minorHAnsi" w:eastAsia="Calibri" w:hAnsiTheme="minorHAnsi" w:cs="Calibri"/>
          <w:color w:val="auto"/>
          <w:szCs w:val="24"/>
          <w:lang w:val="en-CA" w:eastAsia="en-US"/>
        </w:rPr>
        <w:t>summer</w:t>
      </w:r>
      <w:r w:rsidRPr="003B1FFF">
        <w:rPr>
          <w:rFonts w:asciiTheme="minorHAnsi" w:eastAsia="Calibri" w:hAnsiTheme="minorHAnsi" w:cs="Calibri"/>
          <w:color w:val="auto"/>
          <w:szCs w:val="24"/>
          <w:lang w:val="en-CA" w:eastAsia="en-US"/>
        </w:rPr>
        <w:t>). Students have to be registered for each term during their programme of studies.</w:t>
      </w:r>
    </w:p>
    <w:p w:rsidR="00116390" w:rsidRPr="00634061" w:rsidRDefault="00116390" w:rsidP="00DB7B7C">
      <w:pPr>
        <w:spacing w:after="0" w:line="240" w:lineRule="auto"/>
        <w:ind w:left="7" w:right="0" w:firstLine="0"/>
        <w:rPr>
          <w:rFonts w:asciiTheme="minorHAnsi" w:eastAsia="Calibri" w:hAnsiTheme="minorHAnsi" w:cs="Calibri"/>
          <w:color w:val="auto"/>
          <w:szCs w:val="24"/>
          <w:lang w:val="en-CA" w:eastAsia="en-US"/>
        </w:rPr>
      </w:pPr>
    </w:p>
    <w:p w:rsidR="00116390" w:rsidRPr="003B1FFF" w:rsidRDefault="00116390" w:rsidP="00DB7B7C">
      <w:pPr>
        <w:pStyle w:val="ListParagraph"/>
        <w:numPr>
          <w:ilvl w:val="0"/>
          <w:numId w:val="34"/>
        </w:numPr>
        <w:spacing w:after="0" w:line="240" w:lineRule="auto"/>
        <w:ind w:left="727"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Students are responsible for maintaining their student record in order. All forms and thesis proposals must be delivere</w:t>
      </w:r>
      <w:r w:rsidR="00804A10">
        <w:rPr>
          <w:rFonts w:asciiTheme="minorHAnsi" w:eastAsia="Calibri" w:hAnsiTheme="minorHAnsi" w:cs="Calibri"/>
          <w:color w:val="auto"/>
          <w:szCs w:val="24"/>
          <w:lang w:val="en-CA" w:eastAsia="en-US"/>
        </w:rPr>
        <w:t>d to the</w:t>
      </w:r>
      <w:r w:rsidR="00576C47" w:rsidRPr="003B1FFF">
        <w:rPr>
          <w:rFonts w:asciiTheme="minorHAnsi" w:eastAsia="Calibri" w:hAnsiTheme="minorHAnsi" w:cs="Calibri"/>
          <w:color w:val="auto"/>
          <w:szCs w:val="24"/>
          <w:lang w:val="en-CA" w:eastAsia="en-US"/>
        </w:rPr>
        <w:t xml:space="preserve"> Registrar (R</w:t>
      </w:r>
      <w:r w:rsidRPr="003B1FFF">
        <w:rPr>
          <w:rFonts w:asciiTheme="minorHAnsi" w:eastAsia="Calibri" w:hAnsiTheme="minorHAnsi" w:cs="Calibri"/>
          <w:color w:val="auto"/>
          <w:szCs w:val="24"/>
          <w:lang w:val="en-CA" w:eastAsia="en-US"/>
        </w:rPr>
        <w:t>oom 310). Students must have paid their fees in order to be allowed to attend classes and to consult a thesis director.</w:t>
      </w:r>
    </w:p>
    <w:p w:rsidR="00116390" w:rsidRPr="00634061" w:rsidRDefault="00116390" w:rsidP="00DB7B7C">
      <w:pPr>
        <w:spacing w:after="0" w:line="240" w:lineRule="auto"/>
        <w:ind w:left="7" w:right="0" w:firstLine="0"/>
        <w:rPr>
          <w:rFonts w:asciiTheme="minorHAnsi" w:eastAsia="Calibri" w:hAnsiTheme="minorHAnsi" w:cs="Calibri"/>
          <w:color w:val="auto"/>
          <w:szCs w:val="24"/>
          <w:lang w:val="en-CA" w:eastAsia="en-US"/>
        </w:rPr>
      </w:pPr>
    </w:p>
    <w:p w:rsidR="00116390" w:rsidRDefault="00116390" w:rsidP="00DB7B7C">
      <w:pPr>
        <w:pStyle w:val="ListParagraph"/>
        <w:numPr>
          <w:ilvl w:val="0"/>
          <w:numId w:val="34"/>
        </w:numPr>
        <w:spacing w:after="0" w:line="240" w:lineRule="auto"/>
        <w:ind w:left="727"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Students must complete their program according to the Program Sequence/Timeframe. Full fees are payable until completion, submission and successful defence of thesis.</w:t>
      </w:r>
    </w:p>
    <w:p w:rsidR="00804A10" w:rsidRPr="00804A10" w:rsidRDefault="00804A10" w:rsidP="00DB7B7C">
      <w:pPr>
        <w:spacing w:after="0" w:line="240" w:lineRule="auto"/>
        <w:ind w:right="0" w:firstLine="0"/>
        <w:rPr>
          <w:rFonts w:asciiTheme="minorHAnsi" w:eastAsia="Calibri" w:hAnsiTheme="minorHAnsi" w:cs="Calibri"/>
          <w:color w:val="auto"/>
          <w:szCs w:val="24"/>
          <w:lang w:val="en-CA" w:eastAsia="en-US"/>
        </w:rPr>
      </w:pPr>
    </w:p>
    <w:p w:rsidR="00116390" w:rsidRPr="003B1FFF" w:rsidRDefault="00116390" w:rsidP="00DB7B7C">
      <w:pPr>
        <w:pStyle w:val="ListParagraph"/>
        <w:numPr>
          <w:ilvl w:val="0"/>
          <w:numId w:val="34"/>
        </w:numPr>
        <w:spacing w:after="0" w:line="240" w:lineRule="auto"/>
        <w:ind w:left="727"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Deadlines for the submission of thesi</w:t>
      </w:r>
      <w:r w:rsidR="007D377C">
        <w:rPr>
          <w:rFonts w:asciiTheme="minorHAnsi" w:eastAsia="Calibri" w:hAnsiTheme="minorHAnsi" w:cs="Calibri"/>
          <w:color w:val="auto"/>
          <w:szCs w:val="24"/>
          <w:lang w:val="en-CA" w:eastAsia="en-US"/>
        </w:rPr>
        <w:t>s per term: August 31st (s</w:t>
      </w:r>
      <w:r w:rsidRPr="003B1FFF">
        <w:rPr>
          <w:rFonts w:asciiTheme="minorHAnsi" w:eastAsia="Calibri" w:hAnsiTheme="minorHAnsi" w:cs="Calibri"/>
          <w:color w:val="auto"/>
          <w:szCs w:val="24"/>
          <w:lang w:val="en-CA" w:eastAsia="en-US"/>
        </w:rPr>
        <w:t>ummer), December 31st (</w:t>
      </w:r>
      <w:r w:rsidR="007D377C" w:rsidRPr="003B1FFF">
        <w:rPr>
          <w:rFonts w:asciiTheme="minorHAnsi" w:eastAsia="Calibri" w:hAnsiTheme="minorHAnsi" w:cs="Calibri"/>
          <w:color w:val="auto"/>
          <w:szCs w:val="24"/>
          <w:lang w:val="en-CA" w:eastAsia="en-US"/>
        </w:rPr>
        <w:t>fall</w:t>
      </w:r>
      <w:r w:rsidRPr="003B1FFF">
        <w:rPr>
          <w:rFonts w:asciiTheme="minorHAnsi" w:eastAsia="Calibri" w:hAnsiTheme="minorHAnsi" w:cs="Calibri"/>
          <w:color w:val="auto"/>
          <w:szCs w:val="24"/>
          <w:lang w:val="en-CA" w:eastAsia="en-US"/>
        </w:rPr>
        <w:t>), April 30th (</w:t>
      </w:r>
      <w:r w:rsidR="007D377C" w:rsidRPr="003B1FFF">
        <w:rPr>
          <w:rFonts w:asciiTheme="minorHAnsi" w:eastAsia="Calibri" w:hAnsiTheme="minorHAnsi" w:cs="Calibri"/>
          <w:color w:val="auto"/>
          <w:szCs w:val="24"/>
          <w:lang w:val="en-CA" w:eastAsia="en-US"/>
        </w:rPr>
        <w:t>winter</w:t>
      </w:r>
      <w:r w:rsidRPr="003B1FFF">
        <w:rPr>
          <w:rFonts w:asciiTheme="minorHAnsi" w:eastAsia="Calibri" w:hAnsiTheme="minorHAnsi" w:cs="Calibri"/>
          <w:color w:val="auto"/>
          <w:szCs w:val="24"/>
          <w:lang w:val="en-CA" w:eastAsia="en-US"/>
        </w:rPr>
        <w:t>). Example: if a thesis is submitted and successfully defended on Se</w:t>
      </w:r>
      <w:r w:rsidR="007D377C">
        <w:rPr>
          <w:rFonts w:asciiTheme="minorHAnsi" w:eastAsia="Calibri" w:hAnsiTheme="minorHAnsi" w:cs="Calibri"/>
          <w:color w:val="auto"/>
          <w:szCs w:val="24"/>
          <w:lang w:val="en-CA" w:eastAsia="en-US"/>
        </w:rPr>
        <w:t>ptember 1st, full fees for the f</w:t>
      </w:r>
      <w:r w:rsidRPr="003B1FFF">
        <w:rPr>
          <w:rFonts w:asciiTheme="minorHAnsi" w:eastAsia="Calibri" w:hAnsiTheme="minorHAnsi" w:cs="Calibri"/>
          <w:color w:val="auto"/>
          <w:szCs w:val="24"/>
          <w:lang w:val="en-CA" w:eastAsia="en-US"/>
        </w:rPr>
        <w:t>all Term must be paid.</w:t>
      </w:r>
    </w:p>
    <w:p w:rsidR="00116390" w:rsidRPr="00634061" w:rsidRDefault="00116390" w:rsidP="00DB7B7C">
      <w:pPr>
        <w:spacing w:after="0" w:line="240" w:lineRule="auto"/>
        <w:ind w:left="7" w:right="0" w:firstLine="0"/>
        <w:rPr>
          <w:rFonts w:asciiTheme="minorHAnsi" w:eastAsia="Calibri" w:hAnsiTheme="minorHAnsi" w:cs="Calibri"/>
          <w:color w:val="auto"/>
          <w:szCs w:val="24"/>
          <w:lang w:val="en-CA" w:eastAsia="en-US"/>
        </w:rPr>
      </w:pPr>
    </w:p>
    <w:p w:rsidR="00116390" w:rsidRDefault="00116390" w:rsidP="00DB7B7C">
      <w:pPr>
        <w:pStyle w:val="ListParagraph"/>
        <w:numPr>
          <w:ilvl w:val="0"/>
          <w:numId w:val="34"/>
        </w:numPr>
        <w:spacing w:after="0" w:line="240" w:lineRule="auto"/>
        <w:ind w:left="727"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Completed and signed registration forms must be submitted before the deadline. A penalty of $5 per working day will apply to late submissions.</w:t>
      </w:r>
    </w:p>
    <w:p w:rsidR="007D377C" w:rsidRPr="007D377C" w:rsidRDefault="007D377C" w:rsidP="007D377C">
      <w:pPr>
        <w:pStyle w:val="ListParagraph"/>
        <w:rPr>
          <w:rFonts w:asciiTheme="minorHAnsi" w:eastAsia="Calibri" w:hAnsiTheme="minorHAnsi" w:cs="Calibri"/>
          <w:color w:val="auto"/>
          <w:szCs w:val="24"/>
          <w:lang w:val="en-CA" w:eastAsia="en-US"/>
        </w:rPr>
      </w:pPr>
    </w:p>
    <w:p w:rsidR="007D377C" w:rsidRPr="003B1FFF" w:rsidRDefault="007D377C" w:rsidP="007D377C">
      <w:pPr>
        <w:pStyle w:val="ListParagraph"/>
        <w:spacing w:after="0" w:line="240" w:lineRule="auto"/>
        <w:ind w:left="727" w:right="0" w:firstLine="0"/>
        <w:rPr>
          <w:rFonts w:asciiTheme="minorHAnsi" w:eastAsia="Calibri" w:hAnsiTheme="minorHAnsi" w:cs="Calibri"/>
          <w:color w:val="auto"/>
          <w:szCs w:val="24"/>
          <w:lang w:val="en-CA" w:eastAsia="en-US"/>
        </w:rPr>
      </w:pPr>
    </w:p>
    <w:p w:rsidR="007F37CA" w:rsidRDefault="007F37CA" w:rsidP="00DB7B7C">
      <w:pPr>
        <w:tabs>
          <w:tab w:val="left" w:pos="900"/>
        </w:tabs>
        <w:spacing w:after="0" w:line="240" w:lineRule="auto"/>
        <w:ind w:right="0" w:firstLine="0"/>
        <w:rPr>
          <w:rFonts w:asciiTheme="minorHAnsi" w:eastAsia="Calibri" w:hAnsiTheme="minorHAnsi" w:cs="Calibri"/>
          <w:b/>
          <w:color w:val="auto"/>
          <w:szCs w:val="24"/>
          <w:lang w:val="en-CA" w:eastAsia="en-US"/>
        </w:rPr>
      </w:pPr>
    </w:p>
    <w:p w:rsidR="00116390" w:rsidRDefault="00116390" w:rsidP="00DB7B7C">
      <w:pPr>
        <w:tabs>
          <w:tab w:val="left" w:pos="900"/>
        </w:tabs>
        <w:spacing w:after="0" w:line="240" w:lineRule="auto"/>
        <w:ind w:right="0" w:firstLine="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Graduate Courses</w:t>
      </w:r>
    </w:p>
    <w:p w:rsidR="007F37CA" w:rsidRPr="00F94315" w:rsidRDefault="007F37CA" w:rsidP="00DB7B7C">
      <w:pPr>
        <w:tabs>
          <w:tab w:val="left" w:pos="900"/>
        </w:tabs>
        <w:spacing w:after="0" w:line="240" w:lineRule="auto"/>
        <w:ind w:right="0" w:firstLine="0"/>
        <w:rPr>
          <w:rFonts w:asciiTheme="minorHAnsi" w:eastAsia="Calibri" w:hAnsiTheme="minorHAnsi" w:cs="Calibri"/>
          <w:b/>
          <w:color w:val="auto"/>
          <w:szCs w:val="24"/>
          <w:lang w:val="en-CA" w:eastAsia="en-US"/>
        </w:rPr>
      </w:pPr>
    </w:p>
    <w:p w:rsidR="00116390" w:rsidRPr="003B1FFF" w:rsidRDefault="00116390" w:rsidP="00DB7B7C">
      <w:pPr>
        <w:pStyle w:val="ListParagraph"/>
        <w:numPr>
          <w:ilvl w:val="0"/>
          <w:numId w:val="35"/>
        </w:numPr>
        <w:spacing w:after="0" w:line="240" w:lineRule="auto"/>
        <w:ind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Graduate courses serve to complete students’ knowledge, point to research avenues from which thesis topics can be identified, and afford opportunities for interaction among students and their professors.</w:t>
      </w:r>
    </w:p>
    <w:p w:rsidR="00116390" w:rsidRPr="00634061" w:rsidRDefault="00116390" w:rsidP="00DB7B7C">
      <w:pPr>
        <w:spacing w:after="0" w:line="240" w:lineRule="auto"/>
        <w:ind w:right="0" w:firstLine="0"/>
        <w:rPr>
          <w:rFonts w:asciiTheme="minorHAnsi" w:eastAsia="Calibri" w:hAnsiTheme="minorHAnsi" w:cs="Calibri"/>
          <w:color w:val="auto"/>
          <w:szCs w:val="24"/>
          <w:lang w:val="en-CA" w:eastAsia="en-US"/>
        </w:rPr>
      </w:pPr>
    </w:p>
    <w:p w:rsidR="00116390" w:rsidRPr="003B1FFF" w:rsidRDefault="00116390" w:rsidP="00DB7B7C">
      <w:pPr>
        <w:pStyle w:val="ListParagraph"/>
        <w:numPr>
          <w:ilvl w:val="0"/>
          <w:numId w:val="35"/>
        </w:numPr>
        <w:spacing w:after="0" w:line="240" w:lineRule="auto"/>
        <w:ind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Courses generally take the form of seminars. Students will be expected to read their papers to the group. Professors may also use the lecture method. However, seminars are intended to provide constructive discussion forums. Students are expected to make substantial contributions to each class.</w:t>
      </w:r>
    </w:p>
    <w:p w:rsidR="00116390" w:rsidRPr="00634061" w:rsidRDefault="00116390" w:rsidP="00DB7B7C">
      <w:pPr>
        <w:spacing w:after="0" w:line="240" w:lineRule="auto"/>
        <w:ind w:right="0" w:firstLine="0"/>
        <w:rPr>
          <w:rFonts w:asciiTheme="minorHAnsi" w:eastAsia="Calibri" w:hAnsiTheme="minorHAnsi" w:cs="Calibri"/>
          <w:color w:val="auto"/>
          <w:szCs w:val="24"/>
          <w:lang w:val="en-CA" w:eastAsia="en-US"/>
        </w:rPr>
      </w:pPr>
    </w:p>
    <w:p w:rsidR="00116390" w:rsidRPr="003B1FFF" w:rsidRDefault="00116390" w:rsidP="00DB7B7C">
      <w:pPr>
        <w:pStyle w:val="ListParagraph"/>
        <w:numPr>
          <w:ilvl w:val="0"/>
          <w:numId w:val="35"/>
        </w:numPr>
        <w:spacing w:after="0" w:line="240" w:lineRule="auto"/>
        <w:ind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The passing grade for graduate courses is 74% or B.</w:t>
      </w:r>
    </w:p>
    <w:p w:rsidR="00116390" w:rsidRPr="00634061" w:rsidRDefault="00116390" w:rsidP="00DB7B7C">
      <w:pPr>
        <w:spacing w:after="0" w:line="240" w:lineRule="auto"/>
        <w:ind w:right="0" w:firstLine="0"/>
        <w:rPr>
          <w:rFonts w:asciiTheme="minorHAnsi" w:eastAsia="Calibri" w:hAnsiTheme="minorHAnsi" w:cs="Calibri"/>
          <w:color w:val="auto"/>
          <w:szCs w:val="24"/>
          <w:lang w:val="en-CA" w:eastAsia="en-US"/>
        </w:rPr>
      </w:pPr>
    </w:p>
    <w:p w:rsidR="00116390" w:rsidRPr="003B1FFF" w:rsidRDefault="00116390" w:rsidP="00DB7B7C">
      <w:pPr>
        <w:pStyle w:val="ListParagraph"/>
        <w:numPr>
          <w:ilvl w:val="0"/>
          <w:numId w:val="35"/>
        </w:numPr>
        <w:spacing w:after="0" w:line="240" w:lineRule="auto"/>
        <w:ind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Students who fail to obtain a passing grade in two courses must withdraw from the programme.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F94315" w:rsidRDefault="00116390" w:rsidP="00DB7B7C">
      <w:pPr>
        <w:tabs>
          <w:tab w:val="left" w:pos="900"/>
        </w:tabs>
        <w:spacing w:after="0" w:line="240" w:lineRule="auto"/>
        <w:ind w:right="0" w:firstLine="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Language Requirements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DB7B7C" w:rsidRDefault="00116390" w:rsidP="00DB7B7C">
      <w:pPr>
        <w:pStyle w:val="ListParagraph"/>
        <w:numPr>
          <w:ilvl w:val="0"/>
          <w:numId w:val="42"/>
        </w:numPr>
        <w:spacing w:after="0" w:line="240" w:lineRule="auto"/>
        <w:ind w:right="0"/>
        <w:rPr>
          <w:rFonts w:asciiTheme="minorHAnsi" w:eastAsia="Calibri" w:hAnsiTheme="minorHAnsi" w:cs="Calibri"/>
          <w:color w:val="auto"/>
          <w:szCs w:val="24"/>
          <w:lang w:val="en-CA" w:eastAsia="en-US"/>
        </w:rPr>
      </w:pPr>
      <w:r w:rsidRPr="00DB7B7C">
        <w:rPr>
          <w:rFonts w:asciiTheme="minorHAnsi" w:eastAsia="Calibri" w:hAnsiTheme="minorHAnsi" w:cs="Calibri"/>
          <w:color w:val="auto"/>
          <w:szCs w:val="24"/>
          <w:lang w:val="en-CA" w:eastAsia="en-US"/>
        </w:rPr>
        <w:t>All graduate Philosophy students must demonstrate proficiency in a second language, including languages relevant to their area of research. The thesis director is responsible for ensuring that these language requirements are met. The Faculty’s Graduate Studies Committee may revise such requirements in specific cases.</w:t>
      </w:r>
    </w:p>
    <w:p w:rsidR="00116390" w:rsidRPr="00634061" w:rsidRDefault="00116390" w:rsidP="00DB7B7C">
      <w:pPr>
        <w:spacing w:after="0" w:line="240" w:lineRule="auto"/>
        <w:ind w:right="0" w:firstLine="0"/>
        <w:rPr>
          <w:rFonts w:asciiTheme="minorHAnsi" w:eastAsia="Calibri" w:hAnsiTheme="minorHAnsi" w:cs="Calibri"/>
          <w:color w:val="auto"/>
          <w:szCs w:val="24"/>
          <w:lang w:val="en-CA" w:eastAsia="en-US"/>
        </w:rPr>
      </w:pPr>
    </w:p>
    <w:p w:rsidR="00116390" w:rsidRPr="00DB7B7C" w:rsidRDefault="00116390" w:rsidP="00DB7B7C">
      <w:pPr>
        <w:pStyle w:val="ListParagraph"/>
        <w:numPr>
          <w:ilvl w:val="0"/>
          <w:numId w:val="42"/>
        </w:numPr>
        <w:spacing w:after="0" w:line="240" w:lineRule="auto"/>
        <w:ind w:right="0"/>
        <w:rPr>
          <w:rFonts w:asciiTheme="minorHAnsi" w:eastAsia="Calibri" w:hAnsiTheme="minorHAnsi" w:cs="Calibri"/>
          <w:color w:val="auto"/>
          <w:szCs w:val="24"/>
          <w:lang w:val="en-CA" w:eastAsia="en-US"/>
        </w:rPr>
      </w:pPr>
      <w:r w:rsidRPr="00DB7B7C">
        <w:rPr>
          <w:rFonts w:asciiTheme="minorHAnsi" w:eastAsia="Calibri" w:hAnsiTheme="minorHAnsi" w:cs="Calibri"/>
          <w:color w:val="auto"/>
          <w:szCs w:val="24"/>
          <w:lang w:val="en-CA" w:eastAsia="en-US"/>
        </w:rPr>
        <w:t>Students may write their examinations, assignments and thesis in either official language. When it is feasible or if warranted by specific assignments, students may be allowed to submit one or several papers in their second language as proof of their language skills.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F94315" w:rsidRDefault="00116390" w:rsidP="00DB7B7C">
      <w:pPr>
        <w:tabs>
          <w:tab w:val="left" w:pos="900"/>
        </w:tabs>
        <w:spacing w:after="0" w:line="240" w:lineRule="auto"/>
        <w:ind w:right="0" w:firstLine="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Leave of Absence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DB7B7C" w:rsidRDefault="00116390" w:rsidP="00DB7B7C">
      <w:pPr>
        <w:pStyle w:val="ListParagraph"/>
        <w:numPr>
          <w:ilvl w:val="0"/>
          <w:numId w:val="43"/>
        </w:numPr>
        <w:spacing w:after="0" w:line="240" w:lineRule="auto"/>
        <w:ind w:right="0"/>
        <w:rPr>
          <w:rFonts w:asciiTheme="minorHAnsi" w:eastAsia="Calibri" w:hAnsiTheme="minorHAnsi" w:cs="Calibri"/>
          <w:color w:val="auto"/>
          <w:szCs w:val="24"/>
          <w:lang w:val="en-CA" w:eastAsia="en-US"/>
        </w:rPr>
      </w:pPr>
      <w:r w:rsidRPr="00DB7B7C">
        <w:rPr>
          <w:rFonts w:asciiTheme="minorHAnsi" w:eastAsia="Calibri" w:hAnsiTheme="minorHAnsi" w:cs="Calibri"/>
          <w:color w:val="auto"/>
          <w:szCs w:val="24"/>
          <w:lang w:val="en-CA" w:eastAsia="en-US"/>
        </w:rPr>
        <w:t>In exceptional circumstances, students may be granted a leave of absence for valid reasons, with supporting documentation. The duration of such leaves of absence cannot exceed six months. Otherwise, it will be necessary to reapply for admission.</w:t>
      </w:r>
    </w:p>
    <w:p w:rsidR="00116390" w:rsidRPr="00634061" w:rsidRDefault="00116390" w:rsidP="00DB7B7C">
      <w:pPr>
        <w:spacing w:after="0" w:line="240" w:lineRule="auto"/>
        <w:ind w:right="0" w:firstLine="0"/>
        <w:rPr>
          <w:rFonts w:asciiTheme="minorHAnsi" w:eastAsia="Calibri" w:hAnsiTheme="minorHAnsi" w:cs="Calibri"/>
          <w:color w:val="auto"/>
          <w:szCs w:val="24"/>
          <w:lang w:val="en-CA" w:eastAsia="en-US"/>
        </w:rPr>
      </w:pPr>
    </w:p>
    <w:p w:rsidR="00116390" w:rsidRDefault="00116390" w:rsidP="00DB7B7C">
      <w:pPr>
        <w:spacing w:after="0" w:line="240" w:lineRule="auto"/>
        <w:ind w:left="708" w:right="0" w:firstLine="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WARNING</w:t>
      </w: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Student who abandon their studies (without having first applied for a leave of absence form and received the authorization for it) and who wish to reactivate their student record will be charged a monetary penalty equivalent to fees for three terms of full-time studies.</w:t>
      </w:r>
    </w:p>
    <w:p w:rsidR="00DB7B7C" w:rsidRDefault="00116390" w:rsidP="00DB7B7C">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DB7B7C" w:rsidRDefault="00116390" w:rsidP="00DB7B7C">
      <w:pPr>
        <w:spacing w:after="0" w:line="240" w:lineRule="auto"/>
        <w:ind w:right="0" w:firstLine="0"/>
        <w:rPr>
          <w:rFonts w:asciiTheme="minorHAnsi" w:eastAsia="Calibri" w:hAnsiTheme="minorHAnsi" w:cs="Calibri"/>
          <w:color w:val="auto"/>
          <w:szCs w:val="24"/>
          <w:lang w:val="en-CA" w:eastAsia="en-US"/>
        </w:rPr>
      </w:pPr>
      <w:r w:rsidRPr="00F94315">
        <w:rPr>
          <w:rFonts w:asciiTheme="minorHAnsi" w:eastAsia="Calibri" w:hAnsiTheme="minorHAnsi" w:cs="Calibri"/>
          <w:b/>
          <w:color w:val="auto"/>
          <w:szCs w:val="24"/>
          <w:lang w:val="en-CA" w:eastAsia="en-US"/>
        </w:rPr>
        <w:t>Student Involvement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Default="00116390" w:rsidP="003B1FFF">
      <w:pPr>
        <w:spacing w:after="0" w:line="240" w:lineRule="auto"/>
        <w:ind w:left="708" w:right="0" w:firstLine="0"/>
        <w:rPr>
          <w:rFonts w:asciiTheme="minorHAnsi" w:eastAsia="Calibri" w:hAnsiTheme="minorHAnsi" w:cs="Calibri"/>
          <w:b/>
          <w:color w:val="auto"/>
          <w:szCs w:val="24"/>
          <w:lang w:val="en-CA" w:eastAsia="en-US"/>
        </w:rPr>
      </w:pPr>
      <w:r w:rsidRPr="003B1FFF">
        <w:rPr>
          <w:rFonts w:asciiTheme="minorHAnsi" w:eastAsia="Calibri" w:hAnsiTheme="minorHAnsi" w:cs="Calibri"/>
          <w:b/>
          <w:color w:val="auto"/>
          <w:szCs w:val="24"/>
          <w:lang w:val="en-CA" w:eastAsia="en-US"/>
        </w:rPr>
        <w:t>Research assistantships</w:t>
      </w:r>
    </w:p>
    <w:p w:rsidR="00116390" w:rsidRPr="003B1FFF" w:rsidRDefault="00116390" w:rsidP="00DB7B7C">
      <w:pPr>
        <w:spacing w:before="240" w:after="0" w:line="240" w:lineRule="auto"/>
        <w:ind w:left="1416" w:right="0" w:firstLine="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The Faculty will attempt to offer research assistantships and lecturing opportunities to qualified graduate students in Philosophy. Positions will be posted at the College in September and March.</w:t>
      </w:r>
    </w:p>
    <w:p w:rsidR="00116390" w:rsidRPr="003B1FFF" w:rsidRDefault="00116390" w:rsidP="00634061">
      <w:pPr>
        <w:spacing w:after="0" w:line="240" w:lineRule="auto"/>
        <w:ind w:right="0" w:firstLine="0"/>
        <w:rPr>
          <w:rFonts w:asciiTheme="minorHAnsi" w:eastAsia="Calibri" w:hAnsiTheme="minorHAnsi" w:cs="Calibri"/>
          <w:color w:val="auto"/>
          <w:szCs w:val="24"/>
          <w:lang w:val="en-CA" w:eastAsia="en-US"/>
        </w:rPr>
      </w:pPr>
    </w:p>
    <w:p w:rsidR="003F5203" w:rsidRDefault="003F5203" w:rsidP="00F3441C">
      <w:pPr>
        <w:spacing w:after="0" w:line="240" w:lineRule="auto"/>
        <w:ind w:left="708" w:right="0" w:firstLine="0"/>
        <w:rPr>
          <w:rFonts w:asciiTheme="minorHAnsi" w:eastAsia="Calibri" w:hAnsiTheme="minorHAnsi" w:cs="Calibri"/>
          <w:b/>
          <w:color w:val="auto"/>
          <w:szCs w:val="24"/>
          <w:lang w:val="en-CA" w:eastAsia="en-US"/>
        </w:rPr>
      </w:pPr>
    </w:p>
    <w:p w:rsidR="00F3441C" w:rsidRDefault="00116390" w:rsidP="00F3441C">
      <w:pPr>
        <w:spacing w:after="0" w:line="240" w:lineRule="auto"/>
        <w:ind w:left="708" w:right="0" w:firstLine="0"/>
        <w:rPr>
          <w:rFonts w:asciiTheme="minorHAnsi" w:eastAsia="Calibri" w:hAnsiTheme="minorHAnsi" w:cs="Calibri"/>
          <w:b/>
          <w:color w:val="auto"/>
          <w:szCs w:val="24"/>
          <w:lang w:val="en-CA" w:eastAsia="en-US"/>
        </w:rPr>
      </w:pPr>
      <w:r w:rsidRPr="003B1FFF">
        <w:rPr>
          <w:rFonts w:asciiTheme="minorHAnsi" w:eastAsia="Calibri" w:hAnsiTheme="minorHAnsi" w:cs="Calibri"/>
          <w:b/>
          <w:color w:val="auto"/>
          <w:szCs w:val="24"/>
          <w:lang w:val="en-CA" w:eastAsia="en-US"/>
        </w:rPr>
        <w:t>“Work-in-Progress” Meetings</w:t>
      </w:r>
    </w:p>
    <w:p w:rsidR="00116390" w:rsidRPr="003B1FFF" w:rsidRDefault="00116390" w:rsidP="00DB7B7C">
      <w:pPr>
        <w:spacing w:before="240" w:after="0" w:line="240" w:lineRule="auto"/>
        <w:ind w:left="1416" w:right="0" w:firstLine="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The Faculty holds periodically “work-in-progress” meetings for students and professors. Attendance is compulsory for students in residence. All Philosophy graduate students are expected to present a lecture at one of these meetings during their programme of studies.</w:t>
      </w:r>
    </w:p>
    <w:p w:rsidR="00116390" w:rsidRPr="003B1FFF" w:rsidRDefault="00116390" w:rsidP="00634061">
      <w:pPr>
        <w:spacing w:after="0" w:line="240" w:lineRule="auto"/>
        <w:ind w:right="0" w:firstLine="0"/>
        <w:rPr>
          <w:rFonts w:asciiTheme="minorHAnsi" w:eastAsia="Calibri" w:hAnsiTheme="minorHAnsi" w:cs="Calibri"/>
          <w:color w:val="auto"/>
          <w:szCs w:val="24"/>
          <w:lang w:val="en-CA" w:eastAsia="en-US"/>
        </w:rPr>
      </w:pPr>
    </w:p>
    <w:p w:rsidR="007F1247" w:rsidRDefault="00116390" w:rsidP="00DB7B7C">
      <w:pPr>
        <w:spacing w:line="240" w:lineRule="auto"/>
        <w:ind w:left="708" w:right="0" w:firstLine="0"/>
        <w:rPr>
          <w:rFonts w:asciiTheme="minorHAnsi" w:eastAsia="Calibri" w:hAnsiTheme="minorHAnsi" w:cs="Calibri"/>
          <w:b/>
          <w:color w:val="auto"/>
          <w:szCs w:val="24"/>
          <w:lang w:val="en-CA" w:eastAsia="en-US"/>
        </w:rPr>
      </w:pPr>
      <w:r w:rsidRPr="003B1FFF">
        <w:rPr>
          <w:rFonts w:asciiTheme="minorHAnsi" w:eastAsia="Calibri" w:hAnsiTheme="minorHAnsi" w:cs="Calibri"/>
          <w:b/>
          <w:color w:val="auto"/>
          <w:szCs w:val="24"/>
          <w:lang w:val="en-CA" w:eastAsia="en-US"/>
        </w:rPr>
        <w:t>Conferences</w:t>
      </w:r>
    </w:p>
    <w:p w:rsidR="00116390" w:rsidRPr="003B1FFF" w:rsidRDefault="00116390" w:rsidP="00DB7B7C">
      <w:pPr>
        <w:spacing w:before="240" w:line="240" w:lineRule="auto"/>
        <w:ind w:left="1416" w:right="0" w:firstLine="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Students are encouraged to attend conferences both at the DUC and in other institutions, as well as to present their work on such occasions. Some travel grants are allotted for this purpose. In addition, the DUC student association (AECDO) holds an annual conference in which all Philosophy graduates are invited to offer a paper.</w:t>
      </w:r>
    </w:p>
    <w:p w:rsidR="00116390" w:rsidRPr="003B1FFF"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Default="00116390" w:rsidP="003B1FFF">
      <w:pPr>
        <w:spacing w:after="0" w:line="240" w:lineRule="auto"/>
        <w:ind w:left="708" w:right="0" w:firstLine="0"/>
        <w:rPr>
          <w:rFonts w:asciiTheme="minorHAnsi" w:eastAsia="Calibri" w:hAnsiTheme="minorHAnsi" w:cs="Calibri"/>
          <w:b/>
          <w:color w:val="auto"/>
          <w:szCs w:val="24"/>
          <w:lang w:val="en-CA" w:eastAsia="en-US"/>
        </w:rPr>
      </w:pPr>
      <w:r w:rsidRPr="003B1FFF">
        <w:rPr>
          <w:rFonts w:asciiTheme="minorHAnsi" w:eastAsia="Calibri" w:hAnsiTheme="minorHAnsi" w:cs="Calibri"/>
          <w:b/>
          <w:color w:val="auto"/>
          <w:szCs w:val="24"/>
          <w:lang w:val="en-CA" w:eastAsia="en-US"/>
        </w:rPr>
        <w:t>Research Seminars</w:t>
      </w:r>
    </w:p>
    <w:p w:rsidR="00116390" w:rsidRPr="003B1FFF" w:rsidRDefault="00116390" w:rsidP="00DB7B7C">
      <w:pPr>
        <w:spacing w:before="240" w:after="0" w:line="240" w:lineRule="auto"/>
        <w:ind w:left="1416" w:right="0" w:firstLine="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Graduate students are expected to conduct a research seminar in connection with their thesis research at least once during their programme of studies.</w:t>
      </w:r>
    </w:p>
    <w:p w:rsidR="00116390" w:rsidRPr="003B1FFF"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Default="00116390" w:rsidP="003B1FFF">
      <w:pPr>
        <w:spacing w:after="0" w:line="240" w:lineRule="auto"/>
        <w:ind w:left="708" w:right="0" w:firstLine="0"/>
        <w:rPr>
          <w:rFonts w:asciiTheme="minorHAnsi" w:eastAsia="Calibri" w:hAnsiTheme="minorHAnsi" w:cs="Calibri"/>
          <w:b/>
          <w:color w:val="auto"/>
          <w:szCs w:val="24"/>
          <w:lang w:val="en-CA" w:eastAsia="en-US"/>
        </w:rPr>
      </w:pPr>
      <w:r w:rsidRPr="003B1FFF">
        <w:rPr>
          <w:rFonts w:asciiTheme="minorHAnsi" w:eastAsia="Calibri" w:hAnsiTheme="minorHAnsi" w:cs="Calibri"/>
          <w:b/>
          <w:color w:val="auto"/>
          <w:szCs w:val="24"/>
          <w:lang w:val="en-CA" w:eastAsia="en-US"/>
        </w:rPr>
        <w:t>Active Involvement</w:t>
      </w:r>
    </w:p>
    <w:p w:rsidR="00116390" w:rsidRPr="00634061" w:rsidRDefault="00116390" w:rsidP="00DB7B7C">
      <w:pPr>
        <w:spacing w:before="240" w:after="0" w:line="240" w:lineRule="auto"/>
        <w:ind w:left="1416" w:right="0" w:firstLine="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The Faculty regularly holds seminars with distinguished guest scholars. Students in residence must attend all</w:t>
      </w:r>
      <w:r w:rsidRPr="00634061">
        <w:rPr>
          <w:rFonts w:asciiTheme="minorHAnsi" w:eastAsia="Calibri" w:hAnsiTheme="minorHAnsi" w:cs="Calibri"/>
          <w:color w:val="auto"/>
          <w:szCs w:val="24"/>
          <w:lang w:val="en-CA" w:eastAsia="en-US"/>
        </w:rPr>
        <w:t xml:space="preserve"> of the Faculty’s public seminars, workshops and lectures.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F94315" w:rsidRDefault="00116390" w:rsidP="00CE7EF4">
      <w:pPr>
        <w:tabs>
          <w:tab w:val="left" w:pos="900"/>
        </w:tabs>
        <w:spacing w:after="0" w:line="240" w:lineRule="auto"/>
        <w:ind w:right="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Applications for SSHRCC/OGS Scholarships</w:t>
      </w:r>
    </w:p>
    <w:p w:rsidR="00116390" w:rsidRPr="00634061" w:rsidRDefault="00116390" w:rsidP="00CE7EF4">
      <w:pPr>
        <w:spacing w:before="240"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Students with an academic standing of A- or higher who intend to apply for a graduate scholarship (Master’s level) or a doctoral fellowship from the Ontario </w:t>
      </w:r>
      <w:r w:rsidR="00DD7C28">
        <w:rPr>
          <w:rFonts w:asciiTheme="minorHAnsi" w:eastAsia="Calibri" w:hAnsiTheme="minorHAnsi" w:cs="Calibri"/>
          <w:color w:val="auto"/>
          <w:szCs w:val="24"/>
          <w:lang w:val="en-CA" w:eastAsia="en-US"/>
        </w:rPr>
        <w:t>Graduate Scholarship (O</w:t>
      </w:r>
      <w:r w:rsidRPr="00634061">
        <w:rPr>
          <w:rFonts w:asciiTheme="minorHAnsi" w:eastAsia="Calibri" w:hAnsiTheme="minorHAnsi" w:cs="Calibri"/>
          <w:color w:val="auto"/>
          <w:szCs w:val="24"/>
          <w:lang w:val="en-CA" w:eastAsia="en-US"/>
        </w:rPr>
        <w:t xml:space="preserve">GS) must submit their application form to the </w:t>
      </w:r>
      <w:r w:rsidR="00DD7C28">
        <w:rPr>
          <w:rFonts w:asciiTheme="minorHAnsi" w:eastAsia="Calibri" w:hAnsiTheme="minorHAnsi" w:cs="Calibri"/>
          <w:color w:val="auto"/>
          <w:szCs w:val="24"/>
          <w:lang w:val="en-CA" w:eastAsia="en-US"/>
        </w:rPr>
        <w:t>Registrar’s office no later than November 1</w:t>
      </w:r>
      <w:r w:rsidR="00DD7C28" w:rsidRPr="00DD7C28">
        <w:rPr>
          <w:rFonts w:asciiTheme="minorHAnsi" w:eastAsia="Calibri" w:hAnsiTheme="minorHAnsi" w:cs="Calibri"/>
          <w:color w:val="auto"/>
          <w:szCs w:val="24"/>
          <w:vertAlign w:val="superscript"/>
          <w:lang w:val="en-CA" w:eastAsia="en-US"/>
        </w:rPr>
        <w:t>st</w:t>
      </w:r>
      <w:r w:rsidR="00DD7C28">
        <w:rPr>
          <w:rFonts w:asciiTheme="minorHAnsi" w:eastAsia="Calibri" w:hAnsiTheme="minorHAnsi" w:cs="Calibri"/>
          <w:color w:val="auto"/>
          <w:szCs w:val="24"/>
          <w:lang w:val="en-CA" w:eastAsia="en-US"/>
        </w:rPr>
        <w: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F94315" w:rsidRDefault="00116390" w:rsidP="00CE7EF4">
      <w:pPr>
        <w:tabs>
          <w:tab w:val="left" w:pos="900"/>
        </w:tabs>
        <w:spacing w:after="0" w:line="240" w:lineRule="auto"/>
        <w:ind w:right="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Application for scholarships from DUC’s Foundation</w:t>
      </w:r>
    </w:p>
    <w:p w:rsidR="00116390" w:rsidRPr="00634061" w:rsidRDefault="00116390" w:rsidP="00CE7EF4">
      <w:pPr>
        <w:spacing w:before="240"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Students with an academic standing of A- or higher who intend to apply for a scholarship from the Foundation of Dominican University College must submit their a</w:t>
      </w:r>
      <w:r w:rsidR="00DD7C28">
        <w:rPr>
          <w:rFonts w:asciiTheme="minorHAnsi" w:eastAsia="Calibri" w:hAnsiTheme="minorHAnsi" w:cs="Calibri"/>
          <w:color w:val="auto"/>
          <w:szCs w:val="24"/>
          <w:lang w:val="en-CA" w:eastAsia="en-US"/>
        </w:rPr>
        <w:t>pplication form to the Registrar’s office no later than November 1</w:t>
      </w:r>
      <w:r w:rsidR="00DD7C28" w:rsidRPr="00DD7C28">
        <w:rPr>
          <w:rFonts w:asciiTheme="minorHAnsi" w:eastAsia="Calibri" w:hAnsiTheme="minorHAnsi" w:cs="Calibri"/>
          <w:color w:val="auto"/>
          <w:szCs w:val="24"/>
          <w:vertAlign w:val="superscript"/>
          <w:lang w:val="en-CA" w:eastAsia="en-US"/>
        </w:rPr>
        <w:t>st</w:t>
      </w:r>
      <w:r w:rsidRPr="00634061">
        <w:rPr>
          <w:rFonts w:asciiTheme="minorHAnsi" w:eastAsia="Calibri" w:hAnsiTheme="minorHAnsi" w:cs="Calibri"/>
          <w:color w:val="auto"/>
          <w:szCs w:val="24"/>
          <w:lang w:val="en-CA" w:eastAsia="en-US"/>
        </w:rPr>
        <w: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7D494C" w:rsidRDefault="007D494C">
      <w:pPr>
        <w:spacing w:after="160" w:line="259" w:lineRule="auto"/>
        <w:ind w:right="0" w:firstLine="0"/>
        <w:rPr>
          <w:rFonts w:asciiTheme="minorHAnsi" w:eastAsia="Calibri" w:hAnsiTheme="minorHAnsi" w:cs="Calibri"/>
          <w:b/>
          <w:color w:val="auto"/>
          <w:sz w:val="28"/>
          <w:szCs w:val="24"/>
          <w:lang w:val="en-CA" w:eastAsia="en-US"/>
        </w:rPr>
      </w:pPr>
      <w:r>
        <w:rPr>
          <w:rFonts w:asciiTheme="minorHAnsi" w:eastAsia="Calibri" w:hAnsiTheme="minorHAnsi" w:cs="Calibri"/>
          <w:b/>
          <w:color w:val="auto"/>
          <w:sz w:val="28"/>
          <w:szCs w:val="24"/>
          <w:lang w:val="en-CA" w:eastAsia="en-US"/>
        </w:rPr>
        <w:br w:type="page"/>
      </w:r>
    </w:p>
    <w:p w:rsidR="003F5203" w:rsidRDefault="003F5203" w:rsidP="00DB7B7C">
      <w:pPr>
        <w:spacing w:after="0" w:line="240" w:lineRule="auto"/>
        <w:ind w:right="0" w:firstLine="0"/>
        <w:rPr>
          <w:rFonts w:asciiTheme="minorHAnsi" w:eastAsia="Calibri" w:hAnsiTheme="minorHAnsi" w:cs="Calibri"/>
          <w:b/>
          <w:color w:val="auto"/>
          <w:sz w:val="28"/>
          <w:szCs w:val="24"/>
          <w:lang w:val="en-CA" w:eastAsia="en-US"/>
        </w:rPr>
      </w:pPr>
    </w:p>
    <w:p w:rsidR="00116390" w:rsidRPr="00DB7B7C" w:rsidRDefault="00116390" w:rsidP="00DB7B7C">
      <w:pPr>
        <w:spacing w:after="0" w:line="240" w:lineRule="auto"/>
        <w:ind w:right="0" w:firstLine="0"/>
        <w:rPr>
          <w:rFonts w:asciiTheme="minorHAnsi" w:eastAsia="Calibri" w:hAnsiTheme="minorHAnsi" w:cs="Calibri"/>
          <w:b/>
          <w:color w:val="auto"/>
          <w:sz w:val="28"/>
          <w:szCs w:val="24"/>
          <w:lang w:val="en-CA" w:eastAsia="en-US"/>
        </w:rPr>
      </w:pPr>
      <w:r w:rsidRPr="00DB7B7C">
        <w:rPr>
          <w:rFonts w:asciiTheme="minorHAnsi" w:eastAsia="Calibri" w:hAnsiTheme="minorHAnsi" w:cs="Calibri"/>
          <w:b/>
          <w:color w:val="auto"/>
          <w:sz w:val="28"/>
          <w:szCs w:val="24"/>
          <w:lang w:val="en-CA" w:eastAsia="en-US"/>
        </w:rPr>
        <w:t xml:space="preserve">ACADEMIC REGULATIONS FOR THE MASTER’S PROGRAMME IN PHILOSOPHY </w:t>
      </w:r>
      <w:r w:rsidR="00CE7EF4">
        <w:rPr>
          <w:rFonts w:asciiTheme="minorHAnsi" w:eastAsia="Calibri" w:hAnsiTheme="minorHAnsi" w:cs="Calibri"/>
          <w:b/>
          <w:color w:val="auto"/>
          <w:sz w:val="28"/>
          <w:szCs w:val="24"/>
          <w:lang w:val="en-CA" w:eastAsia="en-US"/>
        </w:rPr>
        <w:t>(M.A.PH.</w:t>
      </w:r>
      <w:r w:rsidRPr="00DB7B7C">
        <w:rPr>
          <w:rFonts w:asciiTheme="minorHAnsi" w:eastAsia="Calibri" w:hAnsiTheme="minorHAnsi" w:cs="Calibri"/>
          <w:b/>
          <w:color w:val="auto"/>
          <w:sz w:val="28"/>
          <w:szCs w:val="24"/>
          <w:lang w:val="en-CA" w:eastAsia="en-US"/>
        </w:rPr>
        <w: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F94315" w:rsidRDefault="00116390" w:rsidP="00DB7B7C">
      <w:pPr>
        <w:tabs>
          <w:tab w:val="left" w:pos="900"/>
        </w:tabs>
        <w:spacing w:after="0" w:line="240" w:lineRule="auto"/>
        <w:ind w:right="0" w:firstLine="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Requirements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Completion of four graduate-level Philosophy courses (12 course credits) or six graduate- level Philosophy courses (18 course credits) for a M.A. without thesis.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Completion of two academic terms, including the 12 course credits (without deferrals) and a thesis proposal or completion of three academic terms, including the 18 course credits (without deferrals) and a research paper proposal. Fees must be paid until completion of all courses, and submission and approval of the thesis proposal.</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right="0" w:firstLine="708"/>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Submission of a thesis proposal or a research paper proposal (3 research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Drafting of a thesis or a research paper under the direction of an authorized Faculty member (12 research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Thesis defense before a panel of three professors, of which one may be an external examiner (3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F1247"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Timeframe</w:t>
      </w:r>
      <w:r w:rsidR="007F1247">
        <w:rPr>
          <w:rFonts w:asciiTheme="minorHAnsi" w:eastAsia="Calibri" w:hAnsiTheme="minorHAnsi" w:cs="Calibri"/>
          <w:b/>
          <w:color w:val="auto"/>
          <w:szCs w:val="24"/>
          <w:lang w:val="en-CA" w:eastAsia="en-US"/>
        </w:rPr>
        <w:t xml:space="preserve"> </w:t>
      </w:r>
      <w:r w:rsidRPr="00634061">
        <w:rPr>
          <w:rFonts w:asciiTheme="minorHAnsi" w:eastAsia="Calibri" w:hAnsiTheme="minorHAnsi" w:cs="Calibri"/>
          <w:color w:val="auto"/>
          <w:szCs w:val="24"/>
          <w:lang w:val="en-CA" w:eastAsia="en-US"/>
        </w:rPr>
        <w:t xml:space="preserve">(An academic year consists of three semesters:  Fall, </w:t>
      </w:r>
      <w:proofErr w:type="gramStart"/>
      <w:r w:rsidRPr="00634061">
        <w:rPr>
          <w:rFonts w:asciiTheme="minorHAnsi" w:eastAsia="Calibri" w:hAnsiTheme="minorHAnsi" w:cs="Calibri"/>
          <w:color w:val="auto"/>
          <w:szCs w:val="24"/>
          <w:lang w:val="en-CA" w:eastAsia="en-US"/>
        </w:rPr>
        <w:t>Winter</w:t>
      </w:r>
      <w:proofErr w:type="gramEnd"/>
      <w:r w:rsidRPr="00634061">
        <w:rPr>
          <w:rFonts w:asciiTheme="minorHAnsi" w:eastAsia="Calibri" w:hAnsiTheme="minorHAnsi" w:cs="Calibri"/>
          <w:color w:val="auto"/>
          <w:szCs w:val="24"/>
          <w:lang w:val="en-CA" w:eastAsia="en-US"/>
        </w:rPr>
        <w:t>, Spring/Summer)</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D05C20" w:rsidP="00576C47">
      <w:pPr>
        <w:spacing w:after="0" w:line="240" w:lineRule="auto"/>
        <w:ind w:left="708" w:right="0" w:firstLine="0"/>
        <w:rPr>
          <w:rFonts w:asciiTheme="minorHAnsi" w:eastAsia="Calibri" w:hAnsiTheme="minorHAnsi" w:cs="Calibri"/>
          <w:color w:val="auto"/>
          <w:szCs w:val="24"/>
          <w:lang w:val="en-CA" w:eastAsia="en-US"/>
        </w:rPr>
      </w:pPr>
      <w:r w:rsidRPr="00D05C20">
        <w:rPr>
          <w:rFonts w:asciiTheme="minorHAnsi" w:eastAsia="Calibri" w:hAnsiTheme="minorHAnsi" w:cs="Calibri"/>
          <w:b/>
          <w:color w:val="auto"/>
          <w:szCs w:val="24"/>
          <w:lang w:val="en-CA" w:eastAsia="en-US"/>
        </w:rPr>
        <w:t>MA with t</w:t>
      </w:r>
      <w:r w:rsidR="00116390" w:rsidRPr="00D05C20">
        <w:rPr>
          <w:rFonts w:asciiTheme="minorHAnsi" w:eastAsia="Calibri" w:hAnsiTheme="minorHAnsi" w:cs="Calibri"/>
          <w:b/>
          <w:color w:val="auto"/>
          <w:szCs w:val="24"/>
          <w:lang w:val="en-CA" w:eastAsia="en-US"/>
        </w:rPr>
        <w:t>hesis</w:t>
      </w:r>
      <w:r w:rsidR="00116390" w:rsidRPr="00634061">
        <w:rPr>
          <w:rFonts w:asciiTheme="minorHAnsi" w:eastAsia="Calibri" w:hAnsiTheme="minorHAnsi" w:cs="Calibri"/>
          <w:color w:val="auto"/>
          <w:szCs w:val="24"/>
          <w:lang w:val="en-CA" w:eastAsia="en-US"/>
        </w:rPr>
        <w:t xml:space="preserve"> should consist of the following</w:t>
      </w:r>
      <w:r w:rsidR="00F94315">
        <w:rPr>
          <w:rFonts w:asciiTheme="minorHAnsi" w:eastAsia="Calibri" w:hAnsiTheme="minorHAnsi" w:cs="Calibri"/>
          <w:color w:val="auto"/>
          <w:szCs w:val="24"/>
          <w:lang w:val="en-CA" w:eastAsia="en-US"/>
        </w:rPr>
        <w:t>:</w:t>
      </w:r>
    </w:p>
    <w:p w:rsidR="00116390" w:rsidRPr="00F94315" w:rsidRDefault="00116390" w:rsidP="00F94315">
      <w:pPr>
        <w:pStyle w:val="ListParagraph"/>
        <w:numPr>
          <w:ilvl w:val="0"/>
          <w:numId w:val="22"/>
        </w:numPr>
        <w:spacing w:after="0" w:line="240" w:lineRule="auto"/>
        <w:ind w:right="0"/>
        <w:rPr>
          <w:rFonts w:asciiTheme="minorHAnsi" w:eastAsia="Calibri" w:hAnsiTheme="minorHAnsi" w:cs="Calibri"/>
          <w:color w:val="auto"/>
          <w:szCs w:val="24"/>
          <w:lang w:val="en-CA" w:eastAsia="en-US"/>
        </w:rPr>
      </w:pPr>
      <w:r w:rsidRPr="00F94315">
        <w:rPr>
          <w:rFonts w:asciiTheme="minorHAnsi" w:eastAsia="Calibri" w:hAnsiTheme="minorHAnsi" w:cs="Calibri"/>
          <w:color w:val="auto"/>
          <w:szCs w:val="24"/>
          <w:lang w:val="en-CA" w:eastAsia="en-US"/>
        </w:rPr>
        <w:t>Semester 1: Seminars and begin thesis proposal</w:t>
      </w:r>
    </w:p>
    <w:p w:rsidR="00116390" w:rsidRPr="00F94315" w:rsidRDefault="00116390" w:rsidP="00F94315">
      <w:pPr>
        <w:pStyle w:val="ListParagraph"/>
        <w:numPr>
          <w:ilvl w:val="0"/>
          <w:numId w:val="22"/>
        </w:numPr>
        <w:spacing w:after="0" w:line="240" w:lineRule="auto"/>
        <w:ind w:right="0"/>
        <w:rPr>
          <w:rFonts w:asciiTheme="minorHAnsi" w:eastAsia="Calibri" w:hAnsiTheme="minorHAnsi" w:cs="Calibri"/>
          <w:color w:val="auto"/>
          <w:szCs w:val="24"/>
          <w:lang w:val="en-CA" w:eastAsia="en-US"/>
        </w:rPr>
      </w:pPr>
      <w:r w:rsidRPr="00F94315">
        <w:rPr>
          <w:rFonts w:asciiTheme="minorHAnsi" w:eastAsia="Calibri" w:hAnsiTheme="minorHAnsi" w:cs="Calibri"/>
          <w:color w:val="auto"/>
          <w:szCs w:val="24"/>
          <w:lang w:val="en-CA" w:eastAsia="en-US"/>
        </w:rPr>
        <w:t xml:space="preserve">Semester 2: Seminars, the thesis proposal, and a choice of supervisor/director.  </w:t>
      </w:r>
    </w:p>
    <w:p w:rsidR="00116390" w:rsidRPr="00F94315" w:rsidRDefault="00116390" w:rsidP="00F94315">
      <w:pPr>
        <w:pStyle w:val="ListParagraph"/>
        <w:numPr>
          <w:ilvl w:val="0"/>
          <w:numId w:val="22"/>
        </w:numPr>
        <w:spacing w:after="0" w:line="240" w:lineRule="auto"/>
        <w:ind w:right="0"/>
        <w:rPr>
          <w:rFonts w:asciiTheme="minorHAnsi" w:eastAsia="Calibri" w:hAnsiTheme="minorHAnsi" w:cs="Calibri"/>
          <w:color w:val="auto"/>
          <w:szCs w:val="24"/>
          <w:lang w:val="en-CA" w:eastAsia="en-US"/>
        </w:rPr>
      </w:pPr>
      <w:r w:rsidRPr="00F94315">
        <w:rPr>
          <w:rFonts w:asciiTheme="minorHAnsi" w:eastAsia="Calibri" w:hAnsiTheme="minorHAnsi" w:cs="Calibri"/>
          <w:color w:val="auto"/>
          <w:szCs w:val="24"/>
          <w:lang w:val="en-CA" w:eastAsia="en-US"/>
        </w:rPr>
        <w:t>Semesters 3 and 4: Writing stage</w:t>
      </w:r>
    </w:p>
    <w:p w:rsidR="00116390" w:rsidRPr="00F94315" w:rsidRDefault="00116390" w:rsidP="00F94315">
      <w:pPr>
        <w:pStyle w:val="ListParagraph"/>
        <w:numPr>
          <w:ilvl w:val="0"/>
          <w:numId w:val="22"/>
        </w:numPr>
        <w:spacing w:after="0" w:line="240" w:lineRule="auto"/>
        <w:ind w:right="0"/>
        <w:rPr>
          <w:rFonts w:asciiTheme="minorHAnsi" w:eastAsia="Calibri" w:hAnsiTheme="minorHAnsi" w:cs="Calibri"/>
          <w:color w:val="auto"/>
          <w:szCs w:val="24"/>
          <w:lang w:val="en-CA" w:eastAsia="en-US"/>
        </w:rPr>
      </w:pPr>
      <w:r w:rsidRPr="00F94315">
        <w:rPr>
          <w:rFonts w:asciiTheme="minorHAnsi" w:eastAsia="Calibri" w:hAnsiTheme="minorHAnsi" w:cs="Calibri"/>
          <w:color w:val="auto"/>
          <w:szCs w:val="24"/>
          <w:lang w:val="en-CA" w:eastAsia="en-US"/>
        </w:rPr>
        <w:t xml:space="preserve">Semester 5 or 6: Defence of </w:t>
      </w:r>
      <w:r w:rsidR="00D05C20">
        <w:rPr>
          <w:rFonts w:asciiTheme="minorHAnsi" w:eastAsia="Calibri" w:hAnsiTheme="minorHAnsi" w:cs="Calibri"/>
          <w:color w:val="auto"/>
          <w:szCs w:val="24"/>
          <w:lang w:val="en-CA" w:eastAsia="en-US"/>
        </w:rPr>
        <w:t>t</w:t>
      </w:r>
      <w:r w:rsidRPr="00F94315">
        <w:rPr>
          <w:rFonts w:asciiTheme="minorHAnsi" w:eastAsia="Calibri" w:hAnsiTheme="minorHAnsi" w:cs="Calibri"/>
          <w:color w:val="auto"/>
          <w:szCs w:val="24"/>
          <w:lang w:val="en-CA" w:eastAsia="en-US"/>
        </w:rPr>
        <w:t>hesis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D05C20" w:rsidP="00DB7B7C">
      <w:pPr>
        <w:spacing w:after="0" w:line="240" w:lineRule="auto"/>
        <w:ind w:left="708" w:right="0" w:firstLine="0"/>
        <w:rPr>
          <w:rFonts w:asciiTheme="minorHAnsi" w:eastAsia="Calibri" w:hAnsiTheme="minorHAnsi" w:cs="Calibri"/>
          <w:color w:val="auto"/>
          <w:szCs w:val="24"/>
          <w:lang w:val="en-CA" w:eastAsia="en-US"/>
        </w:rPr>
      </w:pPr>
      <w:r w:rsidRPr="00D05C20">
        <w:rPr>
          <w:rFonts w:asciiTheme="minorHAnsi" w:eastAsia="Calibri" w:hAnsiTheme="minorHAnsi" w:cs="Calibri"/>
          <w:b/>
          <w:color w:val="auto"/>
          <w:szCs w:val="24"/>
          <w:lang w:val="en-CA" w:eastAsia="en-US"/>
        </w:rPr>
        <w:t>MA without t</w:t>
      </w:r>
      <w:r w:rsidR="00116390" w:rsidRPr="00D05C20">
        <w:rPr>
          <w:rFonts w:asciiTheme="minorHAnsi" w:eastAsia="Calibri" w:hAnsiTheme="minorHAnsi" w:cs="Calibri"/>
          <w:b/>
          <w:color w:val="auto"/>
          <w:szCs w:val="24"/>
          <w:lang w:val="en-CA" w:eastAsia="en-US"/>
        </w:rPr>
        <w:t>hesis</w:t>
      </w:r>
      <w:r w:rsidR="00116390" w:rsidRPr="00634061">
        <w:rPr>
          <w:rFonts w:asciiTheme="minorHAnsi" w:eastAsia="Calibri" w:hAnsiTheme="minorHAnsi" w:cs="Calibri"/>
          <w:color w:val="auto"/>
          <w:szCs w:val="24"/>
          <w:lang w:val="en-CA" w:eastAsia="en-US"/>
        </w:rPr>
        <w:t xml:space="preserve">, </w:t>
      </w:r>
      <w:r>
        <w:rPr>
          <w:rFonts w:asciiTheme="minorHAnsi" w:eastAsia="Calibri" w:hAnsiTheme="minorHAnsi" w:cs="Calibri"/>
          <w:color w:val="auto"/>
          <w:szCs w:val="24"/>
          <w:lang w:val="en-CA" w:eastAsia="en-US"/>
        </w:rPr>
        <w:t>(i.e., with r</w:t>
      </w:r>
      <w:r w:rsidR="00116390" w:rsidRPr="00634061">
        <w:rPr>
          <w:rFonts w:asciiTheme="minorHAnsi" w:eastAsia="Calibri" w:hAnsiTheme="minorHAnsi" w:cs="Calibri"/>
          <w:color w:val="auto"/>
          <w:szCs w:val="24"/>
          <w:lang w:val="en-CA" w:eastAsia="en-US"/>
        </w:rPr>
        <w:t>esearch paper</w:t>
      </w:r>
      <w:r>
        <w:rPr>
          <w:rFonts w:asciiTheme="minorHAnsi" w:eastAsia="Calibri" w:hAnsiTheme="minorHAnsi" w:cs="Calibri"/>
          <w:color w:val="auto"/>
          <w:szCs w:val="24"/>
          <w:lang w:val="en-CA" w:eastAsia="en-US"/>
        </w:rPr>
        <w:t>)</w:t>
      </w:r>
      <w:r w:rsidR="00116390" w:rsidRPr="00634061">
        <w:rPr>
          <w:rFonts w:asciiTheme="minorHAnsi" w:eastAsia="Calibri" w:hAnsiTheme="minorHAnsi" w:cs="Calibri"/>
          <w:color w:val="auto"/>
          <w:szCs w:val="24"/>
          <w:lang w:val="en-CA" w:eastAsia="en-US"/>
        </w:rPr>
        <w:t xml:space="preserve">, </w:t>
      </w:r>
      <w:r w:rsidR="007D3842" w:rsidRPr="00634061">
        <w:rPr>
          <w:rFonts w:asciiTheme="minorHAnsi" w:eastAsia="Calibri" w:hAnsiTheme="minorHAnsi" w:cs="Calibri"/>
          <w:color w:val="auto"/>
          <w:szCs w:val="24"/>
          <w:lang w:val="en-CA" w:eastAsia="en-US"/>
        </w:rPr>
        <w:t>must be completed within three years (nine terms</w:t>
      </w:r>
      <w:r w:rsidR="007D3842">
        <w:rPr>
          <w:rFonts w:asciiTheme="minorHAnsi" w:eastAsia="Calibri" w:hAnsiTheme="minorHAnsi" w:cs="Calibri"/>
          <w:color w:val="auto"/>
          <w:szCs w:val="24"/>
          <w:lang w:val="en-CA" w:eastAsia="en-US"/>
        </w:rPr>
        <w:t>), and</w:t>
      </w:r>
      <w:r w:rsidR="007D3842" w:rsidRPr="00634061">
        <w:rPr>
          <w:rFonts w:asciiTheme="minorHAnsi" w:eastAsia="Calibri" w:hAnsiTheme="minorHAnsi" w:cs="Calibri"/>
          <w:color w:val="auto"/>
          <w:szCs w:val="24"/>
          <w:lang w:val="en-CA" w:eastAsia="en-US"/>
        </w:rPr>
        <w:t xml:space="preserve"> </w:t>
      </w:r>
      <w:r w:rsidR="00116390" w:rsidRPr="00634061">
        <w:rPr>
          <w:rFonts w:asciiTheme="minorHAnsi" w:eastAsia="Calibri" w:hAnsiTheme="minorHAnsi" w:cs="Calibri"/>
          <w:color w:val="auto"/>
          <w:szCs w:val="24"/>
          <w:lang w:val="en-CA" w:eastAsia="en-US"/>
        </w:rPr>
        <w:t xml:space="preserve">consist of the following: </w:t>
      </w:r>
    </w:p>
    <w:p w:rsidR="00116390" w:rsidRPr="00F94315" w:rsidRDefault="00116390" w:rsidP="00F94315">
      <w:pPr>
        <w:pStyle w:val="ListParagraph"/>
        <w:numPr>
          <w:ilvl w:val="0"/>
          <w:numId w:val="23"/>
        </w:numPr>
        <w:spacing w:after="0" w:line="240" w:lineRule="auto"/>
        <w:ind w:right="0"/>
        <w:rPr>
          <w:rFonts w:asciiTheme="minorHAnsi" w:eastAsia="Calibri" w:hAnsiTheme="minorHAnsi" w:cs="Calibri"/>
          <w:color w:val="auto"/>
          <w:szCs w:val="24"/>
          <w:lang w:val="en-CA" w:eastAsia="en-US"/>
        </w:rPr>
      </w:pPr>
      <w:r w:rsidRPr="00F94315">
        <w:rPr>
          <w:rFonts w:asciiTheme="minorHAnsi" w:eastAsia="Calibri" w:hAnsiTheme="minorHAnsi" w:cs="Calibri"/>
          <w:color w:val="auto"/>
          <w:szCs w:val="24"/>
          <w:lang w:val="en-CA" w:eastAsia="en-US"/>
        </w:rPr>
        <w:t>Semesters 1 and 2: Course work</w:t>
      </w:r>
    </w:p>
    <w:p w:rsidR="00116390" w:rsidRPr="00F94315" w:rsidRDefault="00D05C20" w:rsidP="00F94315">
      <w:pPr>
        <w:pStyle w:val="ListParagraph"/>
        <w:numPr>
          <w:ilvl w:val="0"/>
          <w:numId w:val="23"/>
        </w:numPr>
        <w:spacing w:after="0" w:line="240" w:lineRule="auto"/>
        <w:ind w:right="0"/>
        <w:rPr>
          <w:rFonts w:asciiTheme="minorHAnsi" w:eastAsia="Calibri" w:hAnsiTheme="minorHAnsi" w:cs="Calibri"/>
          <w:color w:val="auto"/>
          <w:szCs w:val="24"/>
          <w:lang w:val="en-CA" w:eastAsia="en-US"/>
        </w:rPr>
      </w:pPr>
      <w:r>
        <w:rPr>
          <w:rFonts w:asciiTheme="minorHAnsi" w:eastAsia="Calibri" w:hAnsiTheme="minorHAnsi" w:cs="Calibri"/>
          <w:color w:val="auto"/>
          <w:szCs w:val="24"/>
          <w:lang w:val="en-CA" w:eastAsia="en-US"/>
        </w:rPr>
        <w:t>Semester 3: Research p</w:t>
      </w:r>
      <w:r w:rsidR="00116390" w:rsidRPr="00F94315">
        <w:rPr>
          <w:rFonts w:asciiTheme="minorHAnsi" w:eastAsia="Calibri" w:hAnsiTheme="minorHAnsi" w:cs="Calibri"/>
          <w:color w:val="auto"/>
          <w:szCs w:val="24"/>
          <w:lang w:val="en-CA" w:eastAsia="en-US"/>
        </w:rPr>
        <w:t xml:space="preserve">roposal </w:t>
      </w:r>
      <w:r>
        <w:rPr>
          <w:rFonts w:asciiTheme="minorHAnsi" w:eastAsia="Calibri" w:hAnsiTheme="minorHAnsi" w:cs="Calibri"/>
          <w:color w:val="auto"/>
          <w:szCs w:val="24"/>
          <w:lang w:val="en-CA" w:eastAsia="en-US"/>
        </w:rPr>
        <w:t xml:space="preserve">for the research paper </w:t>
      </w:r>
      <w:r w:rsidR="00116390" w:rsidRPr="00F94315">
        <w:rPr>
          <w:rFonts w:asciiTheme="minorHAnsi" w:eastAsia="Calibri" w:hAnsiTheme="minorHAnsi" w:cs="Calibri"/>
          <w:color w:val="auto"/>
          <w:szCs w:val="24"/>
          <w:lang w:val="en-CA" w:eastAsia="en-US"/>
        </w:rPr>
        <w:t>to be submitted</w:t>
      </w:r>
    </w:p>
    <w:p w:rsidR="00116390" w:rsidRPr="00F94315" w:rsidRDefault="00116390" w:rsidP="00F94315">
      <w:pPr>
        <w:pStyle w:val="ListParagraph"/>
        <w:numPr>
          <w:ilvl w:val="0"/>
          <w:numId w:val="23"/>
        </w:numPr>
        <w:spacing w:after="0" w:line="240" w:lineRule="auto"/>
        <w:ind w:right="0"/>
        <w:rPr>
          <w:rFonts w:asciiTheme="minorHAnsi" w:eastAsia="Calibri" w:hAnsiTheme="minorHAnsi" w:cs="Calibri"/>
          <w:color w:val="auto"/>
          <w:szCs w:val="24"/>
          <w:lang w:val="en-CA" w:eastAsia="en-US"/>
        </w:rPr>
      </w:pPr>
      <w:r w:rsidRPr="00F94315">
        <w:rPr>
          <w:rFonts w:asciiTheme="minorHAnsi" w:eastAsia="Calibri" w:hAnsiTheme="minorHAnsi" w:cs="Calibri"/>
          <w:color w:val="auto"/>
          <w:szCs w:val="24"/>
          <w:lang w:val="en-CA" w:eastAsia="en-US"/>
        </w:rPr>
        <w:t xml:space="preserve">Semester 7: Research </w:t>
      </w:r>
      <w:r w:rsidR="00D05C20">
        <w:rPr>
          <w:rFonts w:asciiTheme="minorHAnsi" w:eastAsia="Calibri" w:hAnsiTheme="minorHAnsi" w:cs="Calibri"/>
          <w:color w:val="auto"/>
          <w:szCs w:val="24"/>
          <w:lang w:val="en-CA" w:eastAsia="en-US"/>
        </w:rPr>
        <w:t>paper of about 50 pages</w:t>
      </w:r>
      <w:r w:rsidRPr="00F94315">
        <w:rPr>
          <w:rFonts w:asciiTheme="minorHAnsi" w:eastAsia="Calibri" w:hAnsiTheme="minorHAnsi" w:cs="Calibri"/>
          <w:color w:val="auto"/>
          <w:szCs w:val="24"/>
          <w:lang w:val="en-CA" w:eastAsia="en-US"/>
        </w:rPr>
        <w:t xml:space="preserve"> to be submitted no later than seventh semester</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MA thesis proposal should be submitted by the end of the second term. The research paper proposal should be submitted by the end of the third term.</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Master’s thesis should be submitted no later than the end of the fifth term. The research paper should be submitted no later than the end of the seventh term.</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M.A. programme must be completed within two years (six terms).The M.A. without thesis programme must be completed within three years (nine terms).</w:t>
      </w:r>
    </w:p>
    <w:p w:rsidR="00D05C20" w:rsidRDefault="00D05C20" w:rsidP="00DB7B7C">
      <w:pPr>
        <w:spacing w:after="0" w:line="240" w:lineRule="auto"/>
        <w:ind w:left="708" w:right="0" w:firstLine="0"/>
        <w:rPr>
          <w:rFonts w:asciiTheme="minorHAnsi" w:eastAsia="Calibri" w:hAnsiTheme="minorHAnsi" w:cs="Calibri"/>
          <w:color w:val="auto"/>
          <w:szCs w:val="24"/>
          <w:lang w:val="en-CA" w:eastAsia="en-US"/>
        </w:rPr>
      </w:pPr>
    </w:p>
    <w:p w:rsidR="00D05C20" w:rsidRDefault="00D05C20" w:rsidP="00D05C20">
      <w:pPr>
        <w:spacing w:after="0"/>
        <w:rPr>
          <w:rFonts w:asciiTheme="minorHAnsi" w:hAnsiTheme="minorHAnsi" w:cstheme="minorHAnsi"/>
          <w:szCs w:val="24"/>
          <w:lang w:val="en-US"/>
        </w:rPr>
      </w:pPr>
      <w:r>
        <w:rPr>
          <w:rFonts w:asciiTheme="minorHAnsi" w:eastAsia="Calibri" w:hAnsiTheme="minorHAnsi" w:cs="Calibri"/>
          <w:color w:val="auto"/>
          <w:szCs w:val="24"/>
          <w:lang w:val="en-CA" w:eastAsia="en-US"/>
        </w:rPr>
        <w:lastRenderedPageBreak/>
        <w:tab/>
      </w:r>
      <w:r w:rsidRPr="00D05C20">
        <w:rPr>
          <w:rFonts w:asciiTheme="minorHAnsi" w:eastAsia="Calibri" w:hAnsiTheme="minorHAnsi" w:cs="Calibri"/>
          <w:b/>
          <w:color w:val="auto"/>
          <w:szCs w:val="24"/>
          <w:lang w:val="en-CA" w:eastAsia="en-US"/>
        </w:rPr>
        <w:t xml:space="preserve">Part-Time </w:t>
      </w:r>
      <w:r>
        <w:rPr>
          <w:rFonts w:asciiTheme="minorHAnsi" w:eastAsia="Calibri" w:hAnsiTheme="minorHAnsi" w:cs="Calibri"/>
          <w:b/>
          <w:color w:val="auto"/>
          <w:szCs w:val="24"/>
          <w:lang w:val="en-CA" w:eastAsia="en-US"/>
        </w:rPr>
        <w:t xml:space="preserve">MA </w:t>
      </w:r>
      <w:r w:rsidRPr="00D05C20">
        <w:rPr>
          <w:rFonts w:asciiTheme="minorHAnsi" w:eastAsia="Calibri" w:hAnsiTheme="minorHAnsi" w:cs="Calibri"/>
          <w:b/>
          <w:color w:val="auto"/>
          <w:szCs w:val="24"/>
          <w:lang w:val="en-CA" w:eastAsia="en-US"/>
        </w:rPr>
        <w:t>without thesis</w:t>
      </w:r>
      <w:r>
        <w:rPr>
          <w:rFonts w:asciiTheme="minorHAnsi" w:eastAsia="Calibri" w:hAnsiTheme="minorHAnsi" w:cs="Calibri"/>
          <w:color w:val="auto"/>
          <w:szCs w:val="24"/>
          <w:lang w:val="en-CA" w:eastAsia="en-US"/>
        </w:rPr>
        <w:t xml:space="preserve"> (i.e., with research paper), must be completed within 6 </w:t>
      </w:r>
      <w:r>
        <w:rPr>
          <w:rFonts w:asciiTheme="minorHAnsi" w:eastAsia="Calibri" w:hAnsiTheme="minorHAnsi" w:cs="Calibri"/>
          <w:color w:val="auto"/>
          <w:szCs w:val="24"/>
          <w:lang w:val="en-CA" w:eastAsia="en-US"/>
        </w:rPr>
        <w:tab/>
        <w:t>years</w:t>
      </w:r>
      <w:r w:rsidRPr="00D05C20">
        <w:rPr>
          <w:szCs w:val="24"/>
          <w:lang w:val="en-US"/>
        </w:rPr>
        <w:t xml:space="preserve">6 </w:t>
      </w:r>
      <w:r>
        <w:rPr>
          <w:szCs w:val="24"/>
          <w:lang w:val="en-US"/>
        </w:rPr>
        <w:tab/>
      </w:r>
      <w:r w:rsidRPr="00D05C20">
        <w:rPr>
          <w:szCs w:val="24"/>
          <w:lang w:val="en-US"/>
        </w:rPr>
        <w:t xml:space="preserve">years, </w:t>
      </w:r>
      <w:r w:rsidRPr="00D05C20">
        <w:rPr>
          <w:rFonts w:asciiTheme="minorHAnsi" w:hAnsiTheme="minorHAnsi" w:cstheme="minorHAnsi"/>
          <w:szCs w:val="24"/>
          <w:lang w:val="en-US"/>
        </w:rPr>
        <w:t>including all approved leave</w:t>
      </w:r>
      <w:r>
        <w:rPr>
          <w:rFonts w:asciiTheme="minorHAnsi" w:hAnsiTheme="minorHAnsi" w:cstheme="minorHAnsi"/>
          <w:szCs w:val="24"/>
          <w:lang w:val="en-US"/>
        </w:rPr>
        <w:t>s</w:t>
      </w:r>
      <w:r w:rsidRPr="00D05C20">
        <w:rPr>
          <w:rFonts w:asciiTheme="minorHAnsi" w:hAnsiTheme="minorHAnsi" w:cstheme="minorHAnsi"/>
          <w:szCs w:val="24"/>
          <w:lang w:val="en-US"/>
        </w:rPr>
        <w:t xml:space="preserve"> of absence.</w:t>
      </w:r>
    </w:p>
    <w:p w:rsidR="00D05C20" w:rsidRPr="00D05C20" w:rsidRDefault="00D05C20" w:rsidP="00D05C20">
      <w:pPr>
        <w:pStyle w:val="ListParagraph"/>
        <w:numPr>
          <w:ilvl w:val="0"/>
          <w:numId w:val="45"/>
        </w:numPr>
        <w:spacing w:after="0"/>
        <w:rPr>
          <w:szCs w:val="24"/>
          <w:lang w:val="en-US"/>
        </w:rPr>
      </w:pPr>
      <w:r w:rsidRPr="00D05C20">
        <w:rPr>
          <w:szCs w:val="24"/>
          <w:lang w:val="en-US"/>
        </w:rPr>
        <w:t>Year one: Take one graduate seminar per semester (9 credits for 3 semesters)</w:t>
      </w:r>
    </w:p>
    <w:p w:rsidR="00D05C20" w:rsidRPr="00D05C20" w:rsidRDefault="00D05C20" w:rsidP="00D05C20">
      <w:pPr>
        <w:pStyle w:val="ListParagraph"/>
        <w:numPr>
          <w:ilvl w:val="0"/>
          <w:numId w:val="45"/>
        </w:numPr>
        <w:spacing w:after="0"/>
        <w:rPr>
          <w:szCs w:val="24"/>
          <w:lang w:val="en-US"/>
        </w:rPr>
      </w:pPr>
      <w:r w:rsidRPr="00D05C20">
        <w:rPr>
          <w:szCs w:val="24"/>
          <w:lang w:val="en-US"/>
        </w:rPr>
        <w:t>Year two: Take one graduate seminar per semester (9 credits for 3 semesters)</w:t>
      </w:r>
    </w:p>
    <w:p w:rsidR="00D05C20" w:rsidRPr="00D05C20" w:rsidRDefault="00D05C20" w:rsidP="00D05C20">
      <w:pPr>
        <w:spacing w:after="0"/>
        <w:rPr>
          <w:szCs w:val="24"/>
          <w:lang w:val="en-US"/>
        </w:rPr>
      </w:pPr>
      <w:r w:rsidRPr="00D05C20">
        <w:rPr>
          <w:szCs w:val="24"/>
          <w:lang w:val="en-US"/>
        </w:rPr>
        <w:tab/>
        <w:t xml:space="preserve">    Submission of the </w:t>
      </w:r>
      <w:r>
        <w:rPr>
          <w:szCs w:val="24"/>
          <w:lang w:val="en-US"/>
        </w:rPr>
        <w:t>research paper</w:t>
      </w:r>
      <w:r w:rsidRPr="00D05C20">
        <w:rPr>
          <w:szCs w:val="24"/>
          <w:lang w:val="en-US"/>
        </w:rPr>
        <w:t xml:space="preserve"> proposal (3 credits)</w:t>
      </w:r>
    </w:p>
    <w:p w:rsidR="00D05C20" w:rsidRPr="00D05C20" w:rsidRDefault="00D05C20" w:rsidP="00D05C20">
      <w:pPr>
        <w:pStyle w:val="ListParagraph"/>
        <w:numPr>
          <w:ilvl w:val="0"/>
          <w:numId w:val="46"/>
        </w:numPr>
        <w:spacing w:after="0"/>
        <w:rPr>
          <w:szCs w:val="24"/>
          <w:lang w:val="en-US"/>
        </w:rPr>
      </w:pPr>
      <w:r w:rsidRPr="00D05C20">
        <w:rPr>
          <w:szCs w:val="24"/>
          <w:lang w:val="en-US"/>
        </w:rPr>
        <w:t>Year three and four: Redaction and submission of a 50 pages research paper (12 credits)</w:t>
      </w:r>
    </w:p>
    <w:p w:rsidR="00D05C20" w:rsidRPr="00D05C20" w:rsidRDefault="00D05C20" w:rsidP="00D05C20">
      <w:pPr>
        <w:spacing w:after="0"/>
        <w:rPr>
          <w:szCs w:val="24"/>
          <w:lang w:val="en-US"/>
        </w:rPr>
      </w:pPr>
    </w:p>
    <w:p w:rsidR="00D05C20" w:rsidRPr="00D05C20" w:rsidRDefault="00D05C20" w:rsidP="00D05C20">
      <w:pPr>
        <w:spacing w:after="0"/>
        <w:rPr>
          <w:szCs w:val="24"/>
          <w:lang w:val="en-US"/>
        </w:rPr>
      </w:pPr>
      <w:r>
        <w:rPr>
          <w:szCs w:val="24"/>
          <w:lang w:val="en-US"/>
        </w:rPr>
        <w:tab/>
      </w:r>
      <w:r w:rsidRPr="00D05C20">
        <w:rPr>
          <w:szCs w:val="24"/>
          <w:u w:val="single"/>
          <w:lang w:val="en-US"/>
        </w:rPr>
        <w:t>Note</w:t>
      </w:r>
      <w:r>
        <w:rPr>
          <w:szCs w:val="24"/>
          <w:lang w:val="en-US"/>
        </w:rPr>
        <w:t xml:space="preserve">: </w:t>
      </w:r>
      <w:r w:rsidRPr="00D05C20">
        <w:rPr>
          <w:szCs w:val="24"/>
          <w:lang w:val="en-US"/>
        </w:rPr>
        <w:t>Part-time students are not eligible for assistantship offered by the faculty.</w:t>
      </w:r>
    </w:p>
    <w:p w:rsidR="00D05C20" w:rsidRPr="00D05C20" w:rsidRDefault="00D05C20" w:rsidP="00DB7B7C">
      <w:pPr>
        <w:spacing w:after="0" w:line="240" w:lineRule="auto"/>
        <w:ind w:left="708" w:right="0" w:firstLine="0"/>
        <w:rPr>
          <w:rFonts w:asciiTheme="minorHAnsi" w:eastAsia="Calibri" w:hAnsiTheme="minorHAnsi" w:cs="Calibri"/>
          <w:color w:val="auto"/>
          <w:szCs w:val="24"/>
          <w:lang w:val="en-US" w:eastAsia="en-US"/>
        </w:rPr>
      </w:pPr>
    </w:p>
    <w:p w:rsidR="003F5203" w:rsidRDefault="003F5203" w:rsidP="00DB7B7C">
      <w:pPr>
        <w:tabs>
          <w:tab w:val="left" w:pos="900"/>
        </w:tabs>
        <w:spacing w:after="0" w:line="240" w:lineRule="auto"/>
        <w:ind w:right="0"/>
        <w:rPr>
          <w:rFonts w:asciiTheme="minorHAnsi" w:eastAsia="Calibri" w:hAnsiTheme="minorHAnsi" w:cs="Calibri"/>
          <w:b/>
          <w:color w:val="auto"/>
          <w:szCs w:val="24"/>
          <w:lang w:val="en-CA" w:eastAsia="en-US"/>
        </w:rPr>
      </w:pPr>
    </w:p>
    <w:p w:rsidR="003F5203" w:rsidRDefault="003F5203" w:rsidP="00DB7B7C">
      <w:pPr>
        <w:tabs>
          <w:tab w:val="left" w:pos="900"/>
        </w:tabs>
        <w:spacing w:after="0" w:line="240" w:lineRule="auto"/>
        <w:ind w:right="0"/>
        <w:rPr>
          <w:rFonts w:asciiTheme="minorHAnsi" w:eastAsia="Calibri" w:hAnsiTheme="minorHAnsi" w:cs="Calibri"/>
          <w:b/>
          <w:color w:val="auto"/>
          <w:szCs w:val="24"/>
          <w:lang w:val="en-CA" w:eastAsia="en-US"/>
        </w:rPr>
      </w:pPr>
    </w:p>
    <w:p w:rsidR="003F5203" w:rsidRDefault="003F5203" w:rsidP="00DB7B7C">
      <w:pPr>
        <w:tabs>
          <w:tab w:val="left" w:pos="900"/>
        </w:tabs>
        <w:spacing w:after="0" w:line="240" w:lineRule="auto"/>
        <w:ind w:right="0"/>
        <w:rPr>
          <w:rFonts w:asciiTheme="minorHAnsi" w:eastAsia="Calibri" w:hAnsiTheme="minorHAnsi" w:cs="Calibri"/>
          <w:b/>
          <w:color w:val="auto"/>
          <w:szCs w:val="24"/>
          <w:lang w:val="en-CA" w:eastAsia="en-US"/>
        </w:rPr>
      </w:pPr>
    </w:p>
    <w:p w:rsidR="00116390" w:rsidRPr="007D3842"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D3842">
        <w:rPr>
          <w:rFonts w:asciiTheme="minorHAnsi" w:eastAsia="Calibri" w:hAnsiTheme="minorHAnsi" w:cs="Calibri"/>
          <w:b/>
          <w:color w:val="auto"/>
          <w:szCs w:val="24"/>
          <w:lang w:val="en-CA" w:eastAsia="en-US"/>
        </w:rPr>
        <w:t>Registration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Candidates for the M.A. degree</w:t>
      </w:r>
      <w:r w:rsidR="00D05C20">
        <w:rPr>
          <w:rFonts w:asciiTheme="minorHAnsi" w:eastAsia="Calibri" w:hAnsiTheme="minorHAnsi" w:cs="Calibri"/>
          <w:color w:val="auto"/>
          <w:szCs w:val="24"/>
          <w:lang w:val="en-CA" w:eastAsia="en-US"/>
        </w:rPr>
        <w:t>, whether full-time or part-time,</w:t>
      </w:r>
      <w:r w:rsidRPr="00634061">
        <w:rPr>
          <w:rFonts w:asciiTheme="minorHAnsi" w:eastAsia="Calibri" w:hAnsiTheme="minorHAnsi" w:cs="Calibri"/>
          <w:color w:val="auto"/>
          <w:szCs w:val="24"/>
          <w:lang w:val="en-CA" w:eastAsia="en-US"/>
        </w:rPr>
        <w:t xml:space="preserve"> must be registered students during two consecutive terms from the time of their initial registration.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D3842"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D3842">
        <w:rPr>
          <w:rFonts w:asciiTheme="minorHAnsi" w:eastAsia="Calibri" w:hAnsiTheme="minorHAnsi" w:cs="Calibri"/>
          <w:b/>
          <w:color w:val="auto"/>
          <w:szCs w:val="24"/>
          <w:lang w:val="en-CA" w:eastAsia="en-US"/>
        </w:rPr>
        <w:t>Thesis Proposal and Direction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Upon registration, students are assigned a mentor to assist them in the initial stages of their research. They must choose, as soon as possible, an authorized Faculty member to direct their research and to whom they must submit a thesis proposal before the end of their first year of studies (second term).</w:t>
      </w:r>
      <w:bookmarkStart w:id="0" w:name="_GoBack"/>
      <w:bookmarkEnd w:id="0"/>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
      </w:r>
    </w:p>
    <w:p w:rsidR="00116390" w:rsidRPr="00634061" w:rsidRDefault="007D3842" w:rsidP="00DB7B7C">
      <w:pPr>
        <w:spacing w:after="0" w:line="240" w:lineRule="auto"/>
        <w:ind w:left="708" w:right="0" w:firstLine="0"/>
        <w:rPr>
          <w:rFonts w:asciiTheme="minorHAnsi" w:eastAsia="Calibri" w:hAnsiTheme="minorHAnsi" w:cs="Calibri"/>
          <w:color w:val="auto"/>
          <w:szCs w:val="24"/>
          <w:lang w:val="en-CA" w:eastAsia="en-US"/>
        </w:rPr>
      </w:pPr>
      <w:r>
        <w:rPr>
          <w:rFonts w:asciiTheme="minorHAnsi" w:eastAsia="Calibri" w:hAnsiTheme="minorHAnsi" w:cs="Calibri"/>
          <w:color w:val="auto"/>
          <w:szCs w:val="24"/>
          <w:lang w:val="en-CA" w:eastAsia="en-US"/>
        </w:rPr>
        <w:t>The MA T</w:t>
      </w:r>
      <w:r w:rsidR="00116390" w:rsidRPr="00634061">
        <w:rPr>
          <w:rFonts w:asciiTheme="minorHAnsi" w:eastAsia="Calibri" w:hAnsiTheme="minorHAnsi" w:cs="Calibri"/>
          <w:color w:val="auto"/>
          <w:szCs w:val="24"/>
          <w:lang w:val="en-CA" w:eastAsia="en-US"/>
        </w:rPr>
        <w:t>hesis proposal is a document of 10-12 pages of text presenting the thesis question, the problem, the current approaches to the problem and the strategy or methodology to address the question. In addition, the proposal includes an annotated bibliography (20-30 references) of the main texts to be considered.</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Graduate Studies Committee, composed of the Dean, Vice-dean and Secretary of the faculty, evaluates the proposal, which is then submitted for the Faculty’s approval (Form ESP 02-E).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D3842"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D3842">
        <w:rPr>
          <w:rFonts w:asciiTheme="minorHAnsi" w:eastAsia="Calibri" w:hAnsiTheme="minorHAnsi" w:cs="Calibri"/>
          <w:b/>
          <w:color w:val="auto"/>
          <w:szCs w:val="24"/>
          <w:lang w:val="en-CA" w:eastAsia="en-US"/>
        </w:rPr>
        <w:t>Master’s Thesis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FD543E" w:rsidRDefault="00116390" w:rsidP="00FD543E">
      <w:pPr>
        <w:spacing w:after="0" w:line="240" w:lineRule="auto"/>
        <w:ind w:right="0" w:firstLine="708"/>
        <w:rPr>
          <w:rFonts w:asciiTheme="minorHAnsi" w:eastAsia="Calibri" w:hAnsiTheme="minorHAnsi" w:cs="Calibri"/>
          <w:b/>
          <w:color w:val="auto"/>
          <w:szCs w:val="24"/>
          <w:lang w:val="en-CA" w:eastAsia="en-US"/>
        </w:rPr>
      </w:pPr>
      <w:r w:rsidRPr="00FD543E">
        <w:rPr>
          <w:rFonts w:asciiTheme="minorHAnsi" w:eastAsia="Calibri" w:hAnsiTheme="minorHAnsi" w:cs="Calibri"/>
          <w:b/>
          <w:color w:val="auto"/>
          <w:szCs w:val="24"/>
          <w:lang w:val="en-CA" w:eastAsia="en-US"/>
        </w:rPr>
        <w:t>Subject</w:t>
      </w:r>
    </w:p>
    <w:p w:rsidR="003A167C" w:rsidRPr="00FD543E" w:rsidRDefault="003A167C" w:rsidP="003A167C">
      <w:pPr>
        <w:spacing w:after="0" w:line="240" w:lineRule="auto"/>
        <w:ind w:left="708" w:right="0"/>
        <w:rPr>
          <w:rFonts w:asciiTheme="minorHAnsi" w:eastAsia="Calibri" w:hAnsiTheme="minorHAnsi" w:cs="Calibri"/>
          <w:color w:val="auto"/>
          <w:szCs w:val="24"/>
          <w:lang w:val="en-CA" w:eastAsia="en-US"/>
        </w:rPr>
      </w:pPr>
      <w:r w:rsidRPr="00FD543E">
        <w:rPr>
          <w:rFonts w:asciiTheme="minorHAnsi" w:eastAsia="Calibri" w:hAnsiTheme="minorHAnsi" w:cs="Calibri"/>
          <w:color w:val="auto"/>
          <w:szCs w:val="24"/>
          <w:lang w:val="en-CA" w:eastAsia="en-US"/>
        </w:rPr>
        <w:t xml:space="preserve">The Master’s thesis consists of a scholarly study of approximately </w:t>
      </w:r>
      <w:r>
        <w:rPr>
          <w:rFonts w:asciiTheme="minorHAnsi" w:eastAsia="Calibri" w:hAnsiTheme="minorHAnsi" w:cs="Calibri"/>
          <w:color w:val="auto"/>
          <w:szCs w:val="24"/>
          <w:lang w:val="en-CA" w:eastAsia="en-US"/>
        </w:rPr>
        <w:t xml:space="preserve">70- </w:t>
      </w:r>
      <w:r w:rsidRPr="00FD543E">
        <w:rPr>
          <w:rFonts w:asciiTheme="minorHAnsi" w:eastAsia="Calibri" w:hAnsiTheme="minorHAnsi" w:cs="Calibri"/>
          <w:color w:val="auto"/>
          <w:szCs w:val="24"/>
          <w:lang w:val="en-CA" w:eastAsia="en-US"/>
        </w:rPr>
        <w:t>100 pages. It may provide an analysis of a philosophical issue or author. Translations with scholarly apparatus may also be accepted as a Master’s thesis.</w:t>
      </w:r>
    </w:p>
    <w:p w:rsidR="00116390" w:rsidRPr="00FD543E" w:rsidRDefault="00116390" w:rsidP="00634061">
      <w:pPr>
        <w:spacing w:after="0" w:line="240" w:lineRule="auto"/>
        <w:ind w:right="0" w:firstLine="0"/>
        <w:rPr>
          <w:rFonts w:asciiTheme="minorHAnsi" w:eastAsia="Calibri" w:hAnsiTheme="minorHAnsi" w:cs="Calibri"/>
          <w:color w:val="auto"/>
          <w:szCs w:val="24"/>
          <w:lang w:val="en-CA" w:eastAsia="en-US"/>
        </w:rPr>
      </w:pPr>
      <w:r w:rsidRPr="00FD543E">
        <w:rPr>
          <w:rFonts w:asciiTheme="minorHAnsi" w:eastAsia="Calibri" w:hAnsiTheme="minorHAnsi" w:cs="Calibri"/>
          <w:color w:val="auto"/>
          <w:szCs w:val="24"/>
          <w:lang w:val="en-CA" w:eastAsia="en-US"/>
        </w:rPr>
        <w:t xml:space="preserve">  </w:t>
      </w:r>
    </w:p>
    <w:p w:rsidR="00116390" w:rsidRPr="00FD543E" w:rsidRDefault="00116390" w:rsidP="00FD543E">
      <w:pPr>
        <w:spacing w:after="0" w:line="240" w:lineRule="auto"/>
        <w:ind w:left="708" w:right="0" w:firstLine="0"/>
        <w:rPr>
          <w:rFonts w:asciiTheme="minorHAnsi" w:eastAsia="Calibri" w:hAnsiTheme="minorHAnsi" w:cs="Calibri"/>
          <w:b/>
          <w:color w:val="auto"/>
          <w:szCs w:val="24"/>
          <w:lang w:val="en-CA" w:eastAsia="en-US"/>
        </w:rPr>
      </w:pPr>
      <w:r w:rsidRPr="00FD543E">
        <w:rPr>
          <w:rFonts w:asciiTheme="minorHAnsi" w:eastAsia="Calibri" w:hAnsiTheme="minorHAnsi" w:cs="Calibri"/>
          <w:b/>
          <w:color w:val="auto"/>
          <w:szCs w:val="24"/>
          <w:lang w:val="en-CA" w:eastAsia="en-US"/>
        </w:rPr>
        <w:t>Submission</w:t>
      </w:r>
    </w:p>
    <w:p w:rsidR="001D3AFE" w:rsidRDefault="00116390" w:rsidP="007D494C">
      <w:pPr>
        <w:spacing w:after="0" w:line="240" w:lineRule="auto"/>
        <w:ind w:left="708" w:right="0"/>
        <w:rPr>
          <w:rFonts w:asciiTheme="minorHAnsi" w:eastAsia="Calibri" w:hAnsiTheme="minorHAnsi" w:cs="Calibri"/>
          <w:color w:val="auto"/>
          <w:szCs w:val="24"/>
          <w:lang w:val="en-CA" w:eastAsia="en-US"/>
        </w:rPr>
      </w:pPr>
      <w:r w:rsidRPr="00FD543E">
        <w:rPr>
          <w:rFonts w:asciiTheme="minorHAnsi" w:eastAsia="Calibri" w:hAnsiTheme="minorHAnsi" w:cs="Calibri"/>
          <w:color w:val="auto"/>
          <w:szCs w:val="24"/>
          <w:lang w:val="en-CA" w:eastAsia="en-US"/>
        </w:rPr>
        <w:t>Students are</w:t>
      </w:r>
      <w:r w:rsidRPr="00634061">
        <w:rPr>
          <w:rFonts w:asciiTheme="minorHAnsi" w:eastAsia="Calibri" w:hAnsiTheme="minorHAnsi" w:cs="Calibri"/>
          <w:color w:val="auto"/>
          <w:szCs w:val="24"/>
          <w:lang w:val="en-CA" w:eastAsia="en-US"/>
        </w:rPr>
        <w:t xml:space="preserve"> expected to submit their thesis for evaluation no later than the end of their second year (fifth term) of studies (Form ESP-04-E)</w:t>
      </w:r>
      <w:r w:rsidR="00DD7C28">
        <w:rPr>
          <w:rFonts w:asciiTheme="minorHAnsi" w:eastAsia="Calibri" w:hAnsiTheme="minorHAnsi" w:cs="Calibri"/>
          <w:color w:val="auto"/>
          <w:szCs w:val="24"/>
          <w:lang w:val="en-CA" w:eastAsia="en-US"/>
        </w:rPr>
        <w:t>.The Dean</w:t>
      </w:r>
      <w:r w:rsidRPr="00634061">
        <w:rPr>
          <w:rFonts w:asciiTheme="minorHAnsi" w:eastAsia="Calibri" w:hAnsiTheme="minorHAnsi" w:cs="Calibri"/>
          <w:color w:val="auto"/>
          <w:szCs w:val="24"/>
          <w:lang w:val="en-CA" w:eastAsia="en-US"/>
        </w:rPr>
        <w:t xml:space="preserve"> may grant an extension if serious reasons are given.</w:t>
      </w:r>
    </w:p>
    <w:p w:rsidR="007D494C" w:rsidRDefault="007D494C" w:rsidP="007D494C">
      <w:pPr>
        <w:spacing w:after="0" w:line="240" w:lineRule="auto"/>
        <w:ind w:left="708" w:right="0"/>
        <w:rPr>
          <w:rFonts w:asciiTheme="minorHAnsi" w:eastAsia="Calibri" w:hAnsiTheme="minorHAnsi" w:cs="Calibri"/>
          <w:color w:val="auto"/>
          <w:szCs w:val="24"/>
          <w:lang w:val="en-CA" w:eastAsia="en-US"/>
        </w:rPr>
      </w:pPr>
    </w:p>
    <w:p w:rsidR="00116390" w:rsidRDefault="00116390" w:rsidP="00DB7B7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Students who wish to submit a thesis must meet the following requirements:</w:t>
      </w:r>
    </w:p>
    <w:p w:rsidR="007F1247" w:rsidRPr="00634061" w:rsidRDefault="007F1247" w:rsidP="00FD543E">
      <w:pPr>
        <w:spacing w:after="0" w:line="240" w:lineRule="auto"/>
        <w:ind w:left="708" w:right="0" w:firstLine="0"/>
        <w:rPr>
          <w:rFonts w:asciiTheme="minorHAnsi" w:eastAsia="Calibri" w:hAnsiTheme="minorHAnsi" w:cs="Calibri"/>
          <w:color w:val="auto"/>
          <w:szCs w:val="24"/>
          <w:lang w:val="en-CA" w:eastAsia="en-US"/>
        </w:rPr>
      </w:pPr>
    </w:p>
    <w:p w:rsidR="00116390" w:rsidRPr="007D3842" w:rsidRDefault="00DD7C28" w:rsidP="007D3842">
      <w:pPr>
        <w:pStyle w:val="ListParagraph"/>
        <w:numPr>
          <w:ilvl w:val="0"/>
          <w:numId w:val="24"/>
        </w:numPr>
        <w:spacing w:after="0" w:line="240" w:lineRule="auto"/>
        <w:ind w:right="0"/>
        <w:rPr>
          <w:rFonts w:asciiTheme="minorHAnsi" w:eastAsia="Calibri" w:hAnsiTheme="minorHAnsi" w:cs="Calibri"/>
          <w:color w:val="auto"/>
          <w:szCs w:val="24"/>
          <w:lang w:val="en-CA" w:eastAsia="en-US"/>
        </w:rPr>
      </w:pPr>
      <w:r>
        <w:rPr>
          <w:rFonts w:asciiTheme="minorHAnsi" w:eastAsia="Calibri" w:hAnsiTheme="minorHAnsi" w:cs="Calibri"/>
          <w:color w:val="auto"/>
          <w:szCs w:val="24"/>
          <w:lang w:val="en-CA" w:eastAsia="en-US"/>
        </w:rPr>
        <w:t>Provide three</w:t>
      </w:r>
      <w:r w:rsidR="00116390" w:rsidRPr="007D3842">
        <w:rPr>
          <w:rFonts w:asciiTheme="minorHAnsi" w:eastAsia="Calibri" w:hAnsiTheme="minorHAnsi" w:cs="Calibri"/>
          <w:color w:val="auto"/>
          <w:szCs w:val="24"/>
          <w:lang w:val="en-CA" w:eastAsia="en-US"/>
        </w:rPr>
        <w:t xml:space="preserve"> paper copies of the final version of the thesis;</w:t>
      </w:r>
    </w:p>
    <w:p w:rsidR="00116390" w:rsidRPr="007D3842" w:rsidRDefault="00116390" w:rsidP="007D3842">
      <w:pPr>
        <w:pStyle w:val="ListParagraph"/>
        <w:numPr>
          <w:ilvl w:val="0"/>
          <w:numId w:val="24"/>
        </w:numPr>
        <w:spacing w:after="0" w:line="240" w:lineRule="auto"/>
        <w:ind w:right="0"/>
        <w:rPr>
          <w:rFonts w:asciiTheme="minorHAnsi" w:eastAsia="Calibri" w:hAnsiTheme="minorHAnsi" w:cs="Calibri"/>
          <w:color w:val="auto"/>
          <w:szCs w:val="24"/>
          <w:lang w:val="en-CA" w:eastAsia="en-US"/>
        </w:rPr>
      </w:pPr>
      <w:r w:rsidRPr="007D3842">
        <w:rPr>
          <w:rFonts w:asciiTheme="minorHAnsi" w:eastAsia="Calibri" w:hAnsiTheme="minorHAnsi" w:cs="Calibri"/>
          <w:color w:val="auto"/>
          <w:szCs w:val="24"/>
          <w:lang w:val="en-CA" w:eastAsia="en-US"/>
        </w:rPr>
        <w:t>Provide two electronic copies of the final version of the thesis, one in Word format and one in PDF format on separate compact discs or USB flash drives;</w:t>
      </w:r>
    </w:p>
    <w:p w:rsidR="00116390" w:rsidRPr="007D3842" w:rsidRDefault="00116390" w:rsidP="007D3842">
      <w:pPr>
        <w:pStyle w:val="ListParagraph"/>
        <w:numPr>
          <w:ilvl w:val="0"/>
          <w:numId w:val="24"/>
        </w:numPr>
        <w:spacing w:after="0" w:line="240" w:lineRule="auto"/>
        <w:ind w:right="0"/>
        <w:rPr>
          <w:rFonts w:asciiTheme="minorHAnsi" w:eastAsia="Calibri" w:hAnsiTheme="minorHAnsi" w:cs="Calibri"/>
          <w:color w:val="auto"/>
          <w:szCs w:val="24"/>
          <w:lang w:val="en-CA" w:eastAsia="en-US"/>
        </w:rPr>
      </w:pPr>
      <w:r w:rsidRPr="007D3842">
        <w:rPr>
          <w:rFonts w:asciiTheme="minorHAnsi" w:eastAsia="Calibri" w:hAnsiTheme="minorHAnsi" w:cs="Calibri"/>
          <w:color w:val="auto"/>
          <w:szCs w:val="24"/>
          <w:lang w:val="en-CA" w:eastAsia="en-US"/>
        </w:rPr>
        <w:t>Fill out (including date and signature) the thesis submission form available at th</w:t>
      </w:r>
      <w:r w:rsidR="005F19AA">
        <w:rPr>
          <w:rFonts w:asciiTheme="minorHAnsi" w:eastAsia="Calibri" w:hAnsiTheme="minorHAnsi" w:cs="Calibri"/>
          <w:color w:val="auto"/>
          <w:szCs w:val="24"/>
          <w:lang w:val="en-CA" w:eastAsia="en-US"/>
        </w:rPr>
        <w:t xml:space="preserve">e Coordinator, University and Administrative Services office; </w:t>
      </w:r>
    </w:p>
    <w:p w:rsidR="00116390" w:rsidRPr="007D3842" w:rsidRDefault="00116390" w:rsidP="007D3842">
      <w:pPr>
        <w:pStyle w:val="ListParagraph"/>
        <w:numPr>
          <w:ilvl w:val="0"/>
          <w:numId w:val="24"/>
        </w:numPr>
        <w:spacing w:after="0" w:line="240" w:lineRule="auto"/>
        <w:ind w:right="0"/>
        <w:rPr>
          <w:rFonts w:asciiTheme="minorHAnsi" w:eastAsia="Calibri" w:hAnsiTheme="minorHAnsi" w:cs="Calibri"/>
          <w:color w:val="auto"/>
          <w:szCs w:val="24"/>
          <w:lang w:val="en-CA" w:eastAsia="en-US"/>
        </w:rPr>
      </w:pPr>
      <w:r w:rsidRPr="007D3842">
        <w:rPr>
          <w:rFonts w:asciiTheme="minorHAnsi" w:eastAsia="Calibri" w:hAnsiTheme="minorHAnsi" w:cs="Calibri"/>
          <w:color w:val="auto"/>
          <w:szCs w:val="24"/>
          <w:lang w:val="en-CA" w:eastAsia="en-US"/>
        </w:rPr>
        <w:t>Obtain the signature of the</w:t>
      </w:r>
      <w:r w:rsidR="005F19AA">
        <w:rPr>
          <w:rFonts w:asciiTheme="minorHAnsi" w:eastAsia="Calibri" w:hAnsiTheme="minorHAnsi" w:cs="Calibri"/>
          <w:color w:val="auto"/>
          <w:szCs w:val="24"/>
          <w:lang w:val="en-CA" w:eastAsia="en-US"/>
        </w:rPr>
        <w:t xml:space="preserve"> Coordinator, University and Administrative Services;</w:t>
      </w:r>
    </w:p>
    <w:p w:rsidR="00116390" w:rsidRPr="007D3842" w:rsidRDefault="00116390" w:rsidP="007D3842">
      <w:pPr>
        <w:pStyle w:val="ListParagraph"/>
        <w:numPr>
          <w:ilvl w:val="0"/>
          <w:numId w:val="24"/>
        </w:numPr>
        <w:spacing w:after="0" w:line="240" w:lineRule="auto"/>
        <w:ind w:right="0"/>
        <w:rPr>
          <w:rFonts w:asciiTheme="minorHAnsi" w:eastAsia="Calibri" w:hAnsiTheme="minorHAnsi" w:cs="Calibri"/>
          <w:color w:val="auto"/>
          <w:szCs w:val="24"/>
          <w:lang w:val="en-CA" w:eastAsia="en-US"/>
        </w:rPr>
      </w:pPr>
      <w:r w:rsidRPr="007D3842">
        <w:rPr>
          <w:rFonts w:asciiTheme="minorHAnsi" w:eastAsia="Calibri" w:hAnsiTheme="minorHAnsi" w:cs="Calibri"/>
          <w:color w:val="auto"/>
          <w:szCs w:val="24"/>
          <w:lang w:val="en-CA" w:eastAsia="en-US"/>
        </w:rPr>
        <w:t xml:space="preserve">Have one’s file in order with the </w:t>
      </w:r>
      <w:r w:rsidR="005F19AA">
        <w:rPr>
          <w:rFonts w:asciiTheme="minorHAnsi" w:eastAsia="Calibri" w:hAnsiTheme="minorHAnsi" w:cs="Calibri"/>
          <w:color w:val="auto"/>
          <w:szCs w:val="24"/>
          <w:lang w:val="en-CA" w:eastAsia="en-US"/>
        </w:rPr>
        <w:t xml:space="preserve">Vice-President, Finance and Administration </w:t>
      </w:r>
      <w:r w:rsidRPr="007D3842">
        <w:rPr>
          <w:rFonts w:asciiTheme="minorHAnsi" w:eastAsia="Calibri" w:hAnsiTheme="minorHAnsi" w:cs="Calibri"/>
          <w:color w:val="auto"/>
          <w:szCs w:val="24"/>
          <w:lang w:val="en-CA" w:eastAsia="en-US"/>
        </w:rPr>
        <w:t>and with the Office of the Registrar.</w:t>
      </w:r>
    </w:p>
    <w:p w:rsidR="003F5203" w:rsidRDefault="003F5203" w:rsidP="00FD543E">
      <w:pPr>
        <w:spacing w:after="0" w:line="240" w:lineRule="auto"/>
        <w:ind w:left="708" w:right="0" w:firstLine="0"/>
        <w:rPr>
          <w:rFonts w:asciiTheme="minorHAnsi" w:eastAsia="Calibri" w:hAnsiTheme="minorHAnsi" w:cs="Calibri"/>
          <w:b/>
          <w:color w:val="auto"/>
          <w:szCs w:val="24"/>
          <w:lang w:val="en-CA" w:eastAsia="en-US"/>
        </w:rPr>
      </w:pPr>
    </w:p>
    <w:p w:rsidR="003F5203" w:rsidRDefault="003F5203" w:rsidP="00FD543E">
      <w:pPr>
        <w:spacing w:after="0" w:line="240" w:lineRule="auto"/>
        <w:ind w:left="708" w:right="0" w:firstLine="0"/>
        <w:rPr>
          <w:rFonts w:asciiTheme="minorHAnsi" w:eastAsia="Calibri" w:hAnsiTheme="minorHAnsi" w:cs="Calibri"/>
          <w:b/>
          <w:color w:val="auto"/>
          <w:szCs w:val="24"/>
          <w:lang w:val="en-CA" w:eastAsia="en-US"/>
        </w:rPr>
      </w:pPr>
    </w:p>
    <w:p w:rsidR="003F5203" w:rsidRDefault="003F5203" w:rsidP="00FD543E">
      <w:pPr>
        <w:spacing w:after="0" w:line="240" w:lineRule="auto"/>
        <w:ind w:left="708" w:right="0" w:firstLine="0"/>
        <w:rPr>
          <w:rFonts w:asciiTheme="minorHAnsi" w:eastAsia="Calibri" w:hAnsiTheme="minorHAnsi" w:cs="Calibri"/>
          <w:b/>
          <w:color w:val="auto"/>
          <w:szCs w:val="24"/>
          <w:lang w:val="en-CA" w:eastAsia="en-US"/>
        </w:rPr>
      </w:pPr>
    </w:p>
    <w:p w:rsidR="00116390" w:rsidRPr="00FD543E" w:rsidRDefault="00F3441C" w:rsidP="00FD543E">
      <w:pPr>
        <w:spacing w:after="0" w:line="240" w:lineRule="auto"/>
        <w:ind w:left="708" w:right="0" w:firstLine="0"/>
        <w:rPr>
          <w:rFonts w:asciiTheme="minorHAnsi" w:eastAsia="Calibri" w:hAnsiTheme="minorHAnsi" w:cs="Calibri"/>
          <w:b/>
          <w:color w:val="auto"/>
          <w:szCs w:val="24"/>
          <w:lang w:val="en-CA" w:eastAsia="en-US"/>
        </w:rPr>
      </w:pPr>
      <w:r>
        <w:rPr>
          <w:rFonts w:asciiTheme="minorHAnsi" w:eastAsia="Calibri" w:hAnsiTheme="minorHAnsi" w:cs="Calibri"/>
          <w:b/>
          <w:color w:val="auto"/>
          <w:szCs w:val="24"/>
          <w:lang w:val="en-CA" w:eastAsia="en-US"/>
        </w:rPr>
        <w:t>IMPORTANT NOTE</w:t>
      </w:r>
    </w:p>
    <w:p w:rsidR="00116390" w:rsidRPr="00634061" w:rsidRDefault="00116390" w:rsidP="00FD543E">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submission of the thesis is the student’s personal responsibility. It is incumbent upon the student to verify each step leading to the production of the final document - electronic and printed copies - and to make sure that the document presented to the Faculty authorities is the work to be read and evaluated by the jury.</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FD543E">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candidate cannot leave such personal responsibility in the hands of anyone else. The personnel of the Secretariat or any other of the College’s services cannot be expected to participate in any way (printing, layout, binding, etc.) in the preparation of the documents.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FD543E" w:rsidRDefault="00116390" w:rsidP="00DB7B7C">
      <w:pPr>
        <w:spacing w:after="0" w:line="240" w:lineRule="auto"/>
        <w:ind w:right="0"/>
        <w:rPr>
          <w:rFonts w:asciiTheme="minorHAnsi" w:eastAsia="Calibri" w:hAnsiTheme="minorHAnsi" w:cs="Calibri"/>
          <w:b/>
          <w:color w:val="auto"/>
          <w:szCs w:val="24"/>
          <w:lang w:val="en-CA" w:eastAsia="en-US"/>
        </w:rPr>
      </w:pPr>
      <w:r w:rsidRPr="00FD543E">
        <w:rPr>
          <w:rFonts w:asciiTheme="minorHAnsi" w:eastAsia="Calibri" w:hAnsiTheme="minorHAnsi" w:cs="Calibri"/>
          <w:b/>
          <w:color w:val="auto"/>
          <w:szCs w:val="24"/>
          <w:lang w:val="en-CA" w:eastAsia="en-US"/>
        </w:rPr>
        <w:t>Thesis Evaluation</w:t>
      </w:r>
    </w:p>
    <w:p w:rsidR="007D3842" w:rsidRPr="00634061" w:rsidRDefault="007D3842"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thesis is read and evaluated by three Faculty members, including the thesis director. The members of the E</w:t>
      </w:r>
      <w:r w:rsidR="00FB1E0E">
        <w:rPr>
          <w:rFonts w:asciiTheme="minorHAnsi" w:eastAsia="Calibri" w:hAnsiTheme="minorHAnsi" w:cs="Calibri"/>
          <w:color w:val="auto"/>
          <w:szCs w:val="24"/>
          <w:lang w:val="en-CA" w:eastAsia="en-US"/>
        </w:rPr>
        <w:t xml:space="preserve">xamining Panel are expected to </w:t>
      </w:r>
      <w:r w:rsidRPr="00634061">
        <w:rPr>
          <w:rFonts w:asciiTheme="minorHAnsi" w:eastAsia="Calibri" w:hAnsiTheme="minorHAnsi" w:cs="Calibri"/>
          <w:color w:val="auto"/>
          <w:szCs w:val="24"/>
          <w:lang w:val="en-CA" w:eastAsia="en-US"/>
        </w:rPr>
        <w:t xml:space="preserve">submit their written evaluation within 8-10 weeks after the submission of the thesis.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thesis can be accepted, accepted with minor or major revisions, or rejected. In the case of minor revisions, the candidate is allowed 30 work days to make the necessary changes and resubmit the thesis. In the case of major revisions, the candidate is allowed 90 work days.</w:t>
      </w:r>
    </w:p>
    <w:p w:rsidR="00116390" w:rsidRPr="00FD543E" w:rsidRDefault="00116390" w:rsidP="00634061">
      <w:pPr>
        <w:spacing w:after="0" w:line="240" w:lineRule="auto"/>
        <w:ind w:right="0" w:firstLine="0"/>
        <w:rPr>
          <w:rFonts w:asciiTheme="minorHAnsi" w:eastAsia="Calibri" w:hAnsiTheme="minorHAnsi" w:cs="Calibri"/>
          <w:color w:val="auto"/>
          <w:szCs w:val="24"/>
          <w:lang w:val="en-CA" w:eastAsia="en-US"/>
        </w:rPr>
      </w:pPr>
    </w:p>
    <w:p w:rsidR="00DB7B7C" w:rsidRDefault="00116390" w:rsidP="00DB7B7C">
      <w:pPr>
        <w:spacing w:after="0" w:line="240" w:lineRule="auto"/>
        <w:ind w:right="0"/>
        <w:rPr>
          <w:rFonts w:asciiTheme="minorHAnsi" w:eastAsia="Calibri" w:hAnsiTheme="minorHAnsi" w:cs="Calibri"/>
          <w:b/>
          <w:color w:val="auto"/>
          <w:szCs w:val="24"/>
          <w:lang w:val="en-CA" w:eastAsia="en-US"/>
        </w:rPr>
      </w:pPr>
      <w:r w:rsidRPr="00FD543E">
        <w:rPr>
          <w:rFonts w:asciiTheme="minorHAnsi" w:eastAsia="Calibri" w:hAnsiTheme="minorHAnsi" w:cs="Calibri"/>
          <w:b/>
          <w:color w:val="auto"/>
          <w:szCs w:val="24"/>
          <w:lang w:val="en-CA" w:eastAsia="en-US"/>
        </w:rPr>
        <w:t>Oral Defence</w:t>
      </w:r>
    </w:p>
    <w:p w:rsidR="00DB7B7C" w:rsidRDefault="00DB7B7C" w:rsidP="00DB7B7C">
      <w:pPr>
        <w:spacing w:after="0" w:line="240" w:lineRule="auto"/>
        <w:ind w:right="0"/>
        <w:rPr>
          <w:rFonts w:asciiTheme="minorHAnsi" w:eastAsia="Calibri" w:hAnsiTheme="minorHAnsi" w:cs="Calibri"/>
          <w:b/>
          <w:color w:val="auto"/>
          <w:szCs w:val="24"/>
          <w:lang w:val="en-CA" w:eastAsia="en-US"/>
        </w:rPr>
      </w:pPr>
    </w:p>
    <w:p w:rsidR="00116390" w:rsidRPr="00DB7B7C" w:rsidRDefault="00116390" w:rsidP="00DB7B7C">
      <w:pPr>
        <w:spacing w:after="0" w:line="240" w:lineRule="auto"/>
        <w:ind w:left="708" w:right="0"/>
        <w:rPr>
          <w:rFonts w:asciiTheme="minorHAnsi" w:eastAsia="Calibri" w:hAnsiTheme="minorHAnsi" w:cs="Calibri"/>
          <w:b/>
          <w:color w:val="auto"/>
          <w:szCs w:val="24"/>
          <w:lang w:val="en-CA" w:eastAsia="en-US"/>
        </w:rPr>
      </w:pPr>
      <w:r w:rsidRPr="00FD543E">
        <w:rPr>
          <w:rFonts w:asciiTheme="minorHAnsi" w:eastAsia="Calibri" w:hAnsiTheme="minorHAnsi" w:cs="Calibri"/>
          <w:color w:val="auto"/>
          <w:szCs w:val="24"/>
          <w:lang w:val="en-CA" w:eastAsia="en-US"/>
        </w:rPr>
        <w:t>As soon as possible after receipt of the evaluations, the Faculty will schedule the oral defense.</w:t>
      </w:r>
    </w:p>
    <w:p w:rsidR="00116390" w:rsidRPr="00FD543E"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FD543E" w:rsidRDefault="00116390" w:rsidP="00DB7B7C">
      <w:pPr>
        <w:spacing w:after="0" w:line="240" w:lineRule="auto"/>
        <w:ind w:right="0"/>
        <w:rPr>
          <w:rFonts w:asciiTheme="minorHAnsi" w:eastAsia="Calibri" w:hAnsiTheme="minorHAnsi" w:cs="Calibri"/>
          <w:b/>
          <w:color w:val="auto"/>
          <w:szCs w:val="24"/>
          <w:lang w:val="en-CA" w:eastAsia="en-US"/>
        </w:rPr>
      </w:pPr>
      <w:r w:rsidRPr="00FD543E">
        <w:rPr>
          <w:rFonts w:asciiTheme="minorHAnsi" w:eastAsia="Calibri" w:hAnsiTheme="minorHAnsi" w:cs="Calibri"/>
          <w:b/>
          <w:color w:val="auto"/>
          <w:szCs w:val="24"/>
          <w:lang w:val="en-CA" w:eastAsia="en-US"/>
        </w:rPr>
        <w:t>Format</w:t>
      </w:r>
    </w:p>
    <w:p w:rsidR="007D3842" w:rsidRPr="00FD543E" w:rsidRDefault="007D3842"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rPr>
          <w:rFonts w:asciiTheme="minorHAnsi" w:eastAsia="Calibri" w:hAnsiTheme="minorHAnsi" w:cs="Calibri"/>
          <w:color w:val="auto"/>
          <w:szCs w:val="24"/>
          <w:lang w:val="en-CA" w:eastAsia="en-US"/>
        </w:rPr>
      </w:pPr>
      <w:r w:rsidRPr="00FD543E">
        <w:rPr>
          <w:rFonts w:asciiTheme="minorHAnsi" w:eastAsia="Calibri" w:hAnsiTheme="minorHAnsi" w:cs="Calibri"/>
          <w:color w:val="auto"/>
          <w:szCs w:val="24"/>
          <w:lang w:val="en-CA" w:eastAsia="en-US"/>
        </w:rPr>
        <w:t>The thesis</w:t>
      </w:r>
      <w:r w:rsidRPr="00634061">
        <w:rPr>
          <w:rFonts w:asciiTheme="minorHAnsi" w:eastAsia="Calibri" w:hAnsiTheme="minorHAnsi" w:cs="Calibri"/>
          <w:color w:val="auto"/>
          <w:szCs w:val="24"/>
          <w:lang w:val="en-CA" w:eastAsia="en-US"/>
        </w:rPr>
        <w:t xml:space="preserve"> must include an abstract of no more than 150 words and meet all other Theses Canada requirements.</w:t>
      </w:r>
      <w:r w:rsidR="007D3842">
        <w:rPr>
          <w:rFonts w:asciiTheme="minorHAnsi" w:eastAsia="Calibri" w:hAnsiTheme="minorHAnsi" w:cs="Calibri"/>
          <w:color w:val="auto"/>
          <w:szCs w:val="24"/>
          <w:lang w:val="en-CA" w:eastAsia="en-US"/>
        </w:rPr>
        <w:t xml:space="preserve"> </w:t>
      </w:r>
      <w:r w:rsidRPr="00634061">
        <w:rPr>
          <w:rFonts w:asciiTheme="minorHAnsi" w:eastAsia="Calibri" w:hAnsiTheme="minorHAnsi" w:cs="Calibri"/>
          <w:color w:val="auto"/>
          <w:szCs w:val="24"/>
          <w:lang w:val="en-CA" w:eastAsia="en-US"/>
        </w:rPr>
        <w:t>(</w:t>
      </w:r>
      <w:hyperlink r:id="rId9" w:history="1">
        <w:r w:rsidR="00FB1E0E" w:rsidRPr="00BB798C">
          <w:rPr>
            <w:rStyle w:val="Hyperlink"/>
            <w:rFonts w:asciiTheme="minorHAnsi" w:eastAsia="Calibri" w:hAnsiTheme="minorHAnsi" w:cs="Calibri"/>
            <w:szCs w:val="24"/>
            <w:lang w:val="en-CA" w:eastAsia="en-US"/>
          </w:rPr>
          <w:t>http://www.collectionscanada.ca/thesescanada/027007-3200-e.html</w:t>
        </w:r>
      </w:hyperlink>
      <w:r w:rsidRPr="00634061">
        <w:rPr>
          <w:rFonts w:asciiTheme="minorHAnsi" w:eastAsia="Calibri" w:hAnsiTheme="minorHAnsi" w:cs="Calibri"/>
          <w:color w:val="auto"/>
          <w:szCs w:val="24"/>
          <w:lang w:val="en-CA" w:eastAsia="en-US"/>
        </w:rPr>
        <w:t>)</w:t>
      </w:r>
      <w:r w:rsidR="00FB1E0E">
        <w:rPr>
          <w:rFonts w:asciiTheme="minorHAnsi" w:eastAsia="Calibri" w:hAnsiTheme="minorHAnsi" w:cs="Calibri"/>
          <w:color w:val="auto"/>
          <w:szCs w:val="24"/>
          <w:lang w:val="en-CA" w:eastAsia="en-US"/>
        </w:rPr>
        <w:t xml:space="preserve">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7D3842" w:rsidRDefault="00116390" w:rsidP="00DB7B7C">
      <w:pPr>
        <w:spacing w:after="160" w:line="259" w:lineRule="auto"/>
        <w:ind w:right="0" w:firstLine="0"/>
        <w:rPr>
          <w:rFonts w:asciiTheme="minorHAnsi" w:eastAsia="Calibri" w:hAnsiTheme="minorHAnsi" w:cs="Calibri"/>
          <w:b/>
          <w:color w:val="auto"/>
          <w:szCs w:val="24"/>
          <w:lang w:val="en-CA" w:eastAsia="en-US"/>
        </w:rPr>
      </w:pPr>
      <w:r w:rsidRPr="007D3842">
        <w:rPr>
          <w:rFonts w:asciiTheme="minorHAnsi" w:eastAsia="Calibri" w:hAnsiTheme="minorHAnsi" w:cs="Calibri"/>
          <w:b/>
          <w:color w:val="auto"/>
          <w:szCs w:val="24"/>
          <w:lang w:val="en-CA" w:eastAsia="en-US"/>
        </w:rPr>
        <w:t>Programme Sequence</w:t>
      </w:r>
    </w:p>
    <w:p w:rsidR="007D3842" w:rsidRDefault="007D3842" w:rsidP="00634061">
      <w:pPr>
        <w:spacing w:after="0" w:line="240" w:lineRule="auto"/>
        <w:ind w:right="0" w:firstLine="0"/>
        <w:rPr>
          <w:rFonts w:asciiTheme="minorHAnsi" w:eastAsia="Calibri" w:hAnsiTheme="minorHAnsi" w:cs="Calibri"/>
          <w:color w:val="auto"/>
          <w:szCs w:val="24"/>
          <w:lang w:val="en-CA" w:eastAsia="en-US"/>
        </w:rPr>
      </w:pPr>
    </w:p>
    <w:p w:rsidR="00116390" w:rsidRPr="00FB1E0E" w:rsidRDefault="00116390" w:rsidP="00DB7B7C">
      <w:pPr>
        <w:spacing w:after="0" w:line="240" w:lineRule="auto"/>
        <w:ind w:left="715" w:right="0" w:firstLine="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First year: Completion of four courses (without deferrals), and development and submission of a thesis proposal.</w:t>
      </w:r>
    </w:p>
    <w:p w:rsidR="00FB1E0E" w:rsidRDefault="00FB1E0E" w:rsidP="00FB1E0E">
      <w:pPr>
        <w:spacing w:after="0" w:line="240" w:lineRule="auto"/>
        <w:ind w:right="0"/>
        <w:rPr>
          <w:rFonts w:asciiTheme="minorHAnsi" w:eastAsia="Calibri" w:hAnsiTheme="minorHAnsi" w:cs="Calibri"/>
          <w:color w:val="auto"/>
          <w:szCs w:val="24"/>
          <w:lang w:val="en-CA" w:eastAsia="en-US"/>
        </w:rPr>
      </w:pPr>
    </w:p>
    <w:p w:rsidR="00116390" w:rsidRPr="00FB1E0E" w:rsidRDefault="00116390" w:rsidP="00DB7B7C">
      <w:pPr>
        <w:spacing w:after="0" w:line="240" w:lineRule="auto"/>
        <w:ind w:left="708" w:right="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lastRenderedPageBreak/>
        <w:t>Second year: Drafting and submission of the thesis</w:t>
      </w:r>
      <w:r w:rsidR="00FB1E0E" w:rsidRPr="00FB1E0E">
        <w:rPr>
          <w:rFonts w:asciiTheme="minorHAnsi" w:eastAsia="Calibri" w:hAnsiTheme="minorHAnsi" w:cs="Calibri"/>
          <w:color w:val="auto"/>
          <w:szCs w:val="24"/>
          <w:lang w:val="en-CA" w:eastAsia="en-US"/>
        </w:rPr>
        <w: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D3842"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D3842">
        <w:rPr>
          <w:rFonts w:asciiTheme="minorHAnsi" w:eastAsia="Calibri" w:hAnsiTheme="minorHAnsi" w:cs="Calibri"/>
          <w:b/>
          <w:color w:val="auto"/>
          <w:szCs w:val="24"/>
          <w:lang w:val="en-CA" w:eastAsia="en-US"/>
        </w:rPr>
        <w:t>Progress Report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7D3842" w:rsidP="00DB7B7C">
      <w:pPr>
        <w:spacing w:after="0" w:line="240" w:lineRule="auto"/>
        <w:ind w:left="708" w:right="0" w:firstLine="0"/>
        <w:rPr>
          <w:rFonts w:asciiTheme="minorHAnsi" w:eastAsia="Calibri" w:hAnsiTheme="minorHAnsi" w:cs="Calibri"/>
          <w:color w:val="auto"/>
          <w:szCs w:val="24"/>
          <w:lang w:val="en-CA" w:eastAsia="en-US"/>
        </w:rPr>
      </w:pPr>
      <w:r>
        <w:rPr>
          <w:rFonts w:asciiTheme="minorHAnsi" w:eastAsia="Calibri" w:hAnsiTheme="minorHAnsi" w:cs="Calibri"/>
          <w:color w:val="auto"/>
          <w:szCs w:val="24"/>
          <w:lang w:val="en-CA" w:eastAsia="en-US"/>
        </w:rPr>
        <w:t>T</w:t>
      </w:r>
      <w:r w:rsidR="00116390" w:rsidRPr="00634061">
        <w:rPr>
          <w:rFonts w:asciiTheme="minorHAnsi" w:eastAsia="Calibri" w:hAnsiTheme="minorHAnsi" w:cs="Calibri"/>
          <w:color w:val="auto"/>
          <w:szCs w:val="24"/>
          <w:lang w:val="en-CA" w:eastAsia="en-US"/>
        </w:rPr>
        <w:t>hesis directors submit a yearly report on the status of the work undertaken by students under their direction.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7D3842" w:rsidRDefault="007D3842" w:rsidP="00634061">
      <w:pPr>
        <w:spacing w:after="0" w:line="240" w:lineRule="auto"/>
        <w:ind w:right="0" w:firstLine="0"/>
        <w:rPr>
          <w:rFonts w:asciiTheme="minorHAnsi" w:eastAsia="Calibri" w:hAnsiTheme="minorHAnsi" w:cs="Calibri"/>
          <w:color w:val="auto"/>
          <w:szCs w:val="24"/>
          <w:lang w:val="en-CA" w:eastAsia="en-US"/>
        </w:rPr>
      </w:pPr>
    </w:p>
    <w:p w:rsidR="003F5203" w:rsidRDefault="003F5203">
      <w:pPr>
        <w:spacing w:after="160" w:line="259" w:lineRule="auto"/>
        <w:ind w:right="0" w:firstLine="0"/>
        <w:rPr>
          <w:rFonts w:asciiTheme="minorHAnsi" w:eastAsia="Calibri" w:hAnsiTheme="minorHAnsi" w:cs="Calibri"/>
          <w:b/>
          <w:color w:val="auto"/>
          <w:sz w:val="28"/>
          <w:szCs w:val="24"/>
          <w:lang w:val="en-CA" w:eastAsia="en-US"/>
        </w:rPr>
      </w:pPr>
      <w:r>
        <w:rPr>
          <w:rFonts w:asciiTheme="minorHAnsi" w:eastAsia="Calibri" w:hAnsiTheme="minorHAnsi" w:cs="Calibri"/>
          <w:b/>
          <w:color w:val="auto"/>
          <w:sz w:val="28"/>
          <w:szCs w:val="24"/>
          <w:lang w:val="en-CA" w:eastAsia="en-US"/>
        </w:rPr>
        <w:br w:type="page"/>
      </w:r>
    </w:p>
    <w:p w:rsidR="00116390" w:rsidRDefault="00116390" w:rsidP="00DB7B7C">
      <w:pPr>
        <w:spacing w:after="0" w:line="240" w:lineRule="auto"/>
        <w:ind w:right="0" w:firstLine="0"/>
        <w:rPr>
          <w:rFonts w:asciiTheme="minorHAnsi" w:eastAsia="Calibri" w:hAnsiTheme="minorHAnsi" w:cs="Calibri"/>
          <w:b/>
          <w:color w:val="auto"/>
          <w:sz w:val="28"/>
          <w:szCs w:val="24"/>
          <w:lang w:val="en-CA" w:eastAsia="en-US"/>
        </w:rPr>
      </w:pPr>
      <w:r w:rsidRPr="00DB7B7C">
        <w:rPr>
          <w:rFonts w:asciiTheme="minorHAnsi" w:eastAsia="Calibri" w:hAnsiTheme="minorHAnsi" w:cs="Calibri"/>
          <w:b/>
          <w:color w:val="auto"/>
          <w:sz w:val="28"/>
          <w:szCs w:val="24"/>
          <w:lang w:val="en-CA" w:eastAsia="en-US"/>
        </w:rPr>
        <w:lastRenderedPageBreak/>
        <w:t>ACADEMIC REGULATIONS FOR THE DOCTORAL PROGRAMME IN PHILOSOPHY (PH.D.)</w:t>
      </w:r>
    </w:p>
    <w:p w:rsidR="00A70852" w:rsidRPr="00DB7B7C" w:rsidRDefault="00A70852" w:rsidP="00DB7B7C">
      <w:pPr>
        <w:spacing w:after="0" w:line="240" w:lineRule="auto"/>
        <w:ind w:right="0" w:firstLine="0"/>
        <w:rPr>
          <w:rFonts w:asciiTheme="minorHAnsi" w:eastAsia="Calibri" w:hAnsiTheme="minorHAnsi" w:cs="Calibri"/>
          <w:b/>
          <w:color w:val="auto"/>
          <w:szCs w:val="24"/>
          <w:lang w:val="en-CA" w:eastAsia="en-US"/>
        </w:rPr>
      </w:pP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0082A"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0082A">
        <w:rPr>
          <w:rFonts w:asciiTheme="minorHAnsi" w:eastAsia="Calibri" w:hAnsiTheme="minorHAnsi" w:cs="Calibri"/>
          <w:b/>
          <w:color w:val="auto"/>
          <w:szCs w:val="24"/>
          <w:lang w:val="en-CA" w:eastAsia="en-US"/>
        </w:rPr>
        <w:t xml:space="preserve">Admission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A Master’s degree in Philosophy from a recognized institution is normally required for admission to the doctoral programme. </w:t>
      </w:r>
      <w:r w:rsidR="0070082A">
        <w:rPr>
          <w:rFonts w:asciiTheme="minorHAnsi" w:eastAsia="Calibri" w:hAnsiTheme="minorHAnsi" w:cs="Calibri"/>
          <w:color w:val="auto"/>
          <w:szCs w:val="24"/>
          <w:lang w:val="en-CA" w:eastAsia="en-US"/>
        </w:rPr>
        <w:t xml:space="preserve">  </w:t>
      </w:r>
      <w:r w:rsidRPr="00634061">
        <w:rPr>
          <w:rFonts w:asciiTheme="minorHAnsi" w:eastAsia="Calibri" w:hAnsiTheme="minorHAnsi" w:cs="Calibri"/>
          <w:color w:val="auto"/>
          <w:szCs w:val="24"/>
          <w:lang w:val="en-CA" w:eastAsia="en-US"/>
        </w:rPr>
        <w:t xml:space="preserve">If the graduate degree has been earned in another field, the applicant may still be admitted, but supplementary requirements or a qualifying year may be added to the student’s programme.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70082A"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0082A">
        <w:rPr>
          <w:rFonts w:asciiTheme="minorHAnsi" w:eastAsia="Calibri" w:hAnsiTheme="minorHAnsi" w:cs="Calibri"/>
          <w:b/>
          <w:color w:val="auto"/>
          <w:szCs w:val="24"/>
          <w:lang w:val="en-CA" w:eastAsia="en-US"/>
        </w:rPr>
        <w:t xml:space="preserve">General Application Requirements </w:t>
      </w:r>
    </w:p>
    <w:p w:rsidR="0070082A" w:rsidRDefault="0070082A" w:rsidP="00634061">
      <w:pPr>
        <w:spacing w:after="0" w:line="240" w:lineRule="auto"/>
        <w:ind w:right="0" w:firstLine="0"/>
        <w:rPr>
          <w:rFonts w:asciiTheme="minorHAnsi" w:eastAsia="Calibri" w:hAnsiTheme="minorHAnsi" w:cs="Calibri"/>
          <w:b/>
          <w:color w:val="auto"/>
          <w:szCs w:val="24"/>
          <w:lang w:val="en-CA" w:eastAsia="en-US"/>
        </w:rPr>
      </w:pPr>
    </w:p>
    <w:p w:rsidR="00116390" w:rsidRDefault="00116390" w:rsidP="00DB7B7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The candidate must include in the application package the following items:   </w:t>
      </w:r>
    </w:p>
    <w:p w:rsidR="00E5196A" w:rsidRPr="0070082A" w:rsidRDefault="00E5196A" w:rsidP="00E5196A">
      <w:pPr>
        <w:spacing w:after="0" w:line="240" w:lineRule="auto"/>
        <w:ind w:left="360" w:right="0" w:firstLine="0"/>
        <w:rPr>
          <w:rFonts w:asciiTheme="minorHAnsi" w:eastAsia="Calibri" w:hAnsiTheme="minorHAnsi" w:cs="Calibri"/>
          <w:b/>
          <w:color w:val="auto"/>
          <w:szCs w:val="24"/>
          <w:lang w:val="en-CA" w:eastAsia="en-US"/>
        </w:rPr>
      </w:pPr>
    </w:p>
    <w:p w:rsidR="00116390" w:rsidRPr="00FB1E0E" w:rsidRDefault="00116390" w:rsidP="00FB1E0E">
      <w:pPr>
        <w:pStyle w:val="ListParagraph"/>
        <w:numPr>
          <w:ilvl w:val="0"/>
          <w:numId w:val="38"/>
        </w:numPr>
        <w:spacing w:after="0" w:line="240" w:lineRule="auto"/>
        <w:ind w:right="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 xml:space="preserve">A completed application for admission form. </w:t>
      </w:r>
    </w:p>
    <w:p w:rsidR="00116390" w:rsidRPr="00FB1E0E" w:rsidRDefault="00116390" w:rsidP="00FB1E0E">
      <w:pPr>
        <w:pStyle w:val="ListParagraph"/>
        <w:numPr>
          <w:ilvl w:val="0"/>
          <w:numId w:val="38"/>
        </w:numPr>
        <w:spacing w:after="0" w:line="240" w:lineRule="auto"/>
        <w:ind w:right="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 xml:space="preserve">Original transcript(s) of university studies. Transcripts that are not written in   French or English must be provided in a certified translation. </w:t>
      </w:r>
    </w:p>
    <w:p w:rsidR="00116390" w:rsidRPr="00FB1E0E" w:rsidRDefault="00116390" w:rsidP="00FB1E0E">
      <w:pPr>
        <w:pStyle w:val="ListParagraph"/>
        <w:numPr>
          <w:ilvl w:val="0"/>
          <w:numId w:val="38"/>
        </w:numPr>
        <w:spacing w:after="0" w:line="240" w:lineRule="auto"/>
        <w:ind w:right="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 xml:space="preserve">Two letters of recommendation sealed, written on official letterhead, from persons who endorse the candidacy to Doctoral Studies in Philosophy.    </w:t>
      </w:r>
    </w:p>
    <w:p w:rsidR="00116390" w:rsidRPr="00FB1E0E" w:rsidRDefault="00116390" w:rsidP="00FB1E0E">
      <w:pPr>
        <w:pStyle w:val="ListParagraph"/>
        <w:numPr>
          <w:ilvl w:val="0"/>
          <w:numId w:val="38"/>
        </w:numPr>
        <w:spacing w:after="0" w:line="240" w:lineRule="auto"/>
        <w:ind w:right="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 xml:space="preserve">A letter of intent indicating the proposed area of specialization for the doctoral thesis and a description of the thesis project. </w:t>
      </w:r>
    </w:p>
    <w:p w:rsidR="00116390" w:rsidRPr="00FB1E0E" w:rsidRDefault="00116390" w:rsidP="00FB1E0E">
      <w:pPr>
        <w:pStyle w:val="ListParagraph"/>
        <w:numPr>
          <w:ilvl w:val="0"/>
          <w:numId w:val="38"/>
        </w:numPr>
        <w:spacing w:after="0" w:line="240" w:lineRule="auto"/>
        <w:ind w:right="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 xml:space="preserve">A writing sample of 1500 words. </w:t>
      </w:r>
    </w:p>
    <w:p w:rsidR="00116390" w:rsidRPr="00FB1E0E" w:rsidRDefault="00116390" w:rsidP="00FB1E0E">
      <w:pPr>
        <w:pStyle w:val="ListParagraph"/>
        <w:numPr>
          <w:ilvl w:val="0"/>
          <w:numId w:val="38"/>
        </w:numPr>
        <w:spacing w:after="0" w:line="240" w:lineRule="auto"/>
        <w:ind w:right="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 xml:space="preserve">A Curriculum vitae. </w:t>
      </w:r>
    </w:p>
    <w:p w:rsidR="00116390" w:rsidRPr="00FB1E0E" w:rsidRDefault="00116390" w:rsidP="00FB1E0E">
      <w:pPr>
        <w:pStyle w:val="ListParagraph"/>
        <w:numPr>
          <w:ilvl w:val="0"/>
          <w:numId w:val="38"/>
        </w:numPr>
        <w:spacing w:after="0" w:line="240" w:lineRule="auto"/>
        <w:ind w:right="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 xml:space="preserve">The application fees.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0082A"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0082A">
        <w:rPr>
          <w:rFonts w:asciiTheme="minorHAnsi" w:eastAsia="Calibri" w:hAnsiTheme="minorHAnsi" w:cs="Calibri"/>
          <w:b/>
          <w:color w:val="auto"/>
          <w:szCs w:val="24"/>
          <w:lang w:val="en-CA" w:eastAsia="en-US"/>
        </w:rPr>
        <w:t>Requirements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E5196A">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Completion of six graduate-level Philosophy courses (18 course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E5196A">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Submission of a thesis proposal (6 research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E5196A">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Successful completion of the doctoral candidacy examination (6 research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Drafting of a doctoral thesis under the direction of an authorized Faculty member (30 research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Thesis defense before a panel of four professors, in</w:t>
      </w:r>
      <w:r w:rsidR="00E733A6">
        <w:rPr>
          <w:rFonts w:asciiTheme="minorHAnsi" w:eastAsia="Calibri" w:hAnsiTheme="minorHAnsi" w:cs="Calibri"/>
          <w:color w:val="auto"/>
          <w:szCs w:val="24"/>
          <w:lang w:val="en-CA" w:eastAsia="en-US"/>
        </w:rPr>
        <w:t>cluding one external examiner (0</w:t>
      </w:r>
      <w:r w:rsidRPr="00634061">
        <w:rPr>
          <w:rFonts w:asciiTheme="minorHAnsi" w:eastAsia="Calibri" w:hAnsiTheme="minorHAnsi" w:cs="Calibri"/>
          <w:color w:val="auto"/>
          <w:szCs w:val="24"/>
          <w:lang w:val="en-CA" w:eastAsia="en-US"/>
        </w:rPr>
        <w:t xml:space="preserve"> research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E733A6" w:rsidRPr="00634061" w:rsidRDefault="00E733A6" w:rsidP="00E733A6">
      <w:pPr>
        <w:spacing w:after="0" w:line="240" w:lineRule="auto"/>
        <w:ind w:left="708" w:right="0" w:firstLine="0"/>
        <w:rPr>
          <w:rFonts w:asciiTheme="minorHAnsi" w:eastAsia="Calibri" w:hAnsiTheme="minorHAnsi" w:cs="Calibri"/>
          <w:color w:val="auto"/>
          <w:szCs w:val="24"/>
          <w:lang w:val="en-CA" w:eastAsia="en-US"/>
        </w:rPr>
      </w:pPr>
      <w:r>
        <w:rPr>
          <w:rFonts w:asciiTheme="minorHAnsi" w:eastAsia="Calibri" w:hAnsiTheme="minorHAnsi" w:cs="Calibri"/>
          <w:color w:val="auto"/>
          <w:szCs w:val="24"/>
          <w:lang w:val="en-CA" w:eastAsia="en-US"/>
        </w:rPr>
        <w:t>Earning of a total of 60</w:t>
      </w:r>
      <w:r w:rsidR="00116390" w:rsidRPr="00634061">
        <w:rPr>
          <w:rFonts w:asciiTheme="minorHAnsi" w:eastAsia="Calibri" w:hAnsiTheme="minorHAnsi" w:cs="Calibri"/>
          <w:color w:val="auto"/>
          <w:szCs w:val="24"/>
          <w:lang w:val="en-CA" w:eastAsia="en-US"/>
        </w:rPr>
        <w:t xml:space="preserve"> credit</w:t>
      </w:r>
      <w:r>
        <w:rPr>
          <w:rFonts w:asciiTheme="minorHAnsi" w:eastAsia="Calibri" w:hAnsiTheme="minorHAnsi" w:cs="Calibri"/>
          <w:color w:val="auto"/>
          <w:szCs w:val="24"/>
          <w:lang w:val="en-CA" w:eastAsia="en-US"/>
        </w:rPr>
        <w:t>s, i.e. 18 course credits and 42</w:t>
      </w:r>
      <w:r w:rsidR="00116390" w:rsidRPr="00634061">
        <w:rPr>
          <w:rFonts w:asciiTheme="minorHAnsi" w:eastAsia="Calibri" w:hAnsiTheme="minorHAnsi" w:cs="Calibri"/>
          <w:color w:val="auto"/>
          <w:szCs w:val="24"/>
          <w:lang w:val="en-CA" w:eastAsia="en-US"/>
        </w:rPr>
        <w:t xml:space="preserve"> research credits.</w:t>
      </w:r>
      <w:r>
        <w:rPr>
          <w:rFonts w:asciiTheme="minorHAnsi" w:eastAsia="Calibri" w:hAnsiTheme="minorHAnsi" w:cs="Calibri"/>
          <w:color w:val="auto"/>
          <w:szCs w:val="24"/>
          <w:lang w:val="en-CA" w:eastAsia="en-US"/>
        </w:rPr>
        <w:t xml:space="preserve">  Please note that f</w:t>
      </w:r>
      <w:r w:rsidRPr="00634061">
        <w:rPr>
          <w:rFonts w:asciiTheme="minorHAnsi" w:eastAsia="Calibri" w:hAnsiTheme="minorHAnsi" w:cs="Calibri"/>
          <w:color w:val="auto"/>
          <w:szCs w:val="24"/>
          <w:lang w:val="en-CA" w:eastAsia="en-US"/>
        </w:rPr>
        <w:t>ees must be paid until</w:t>
      </w:r>
      <w:r>
        <w:rPr>
          <w:rFonts w:asciiTheme="minorHAnsi" w:eastAsia="Calibri" w:hAnsiTheme="minorHAnsi" w:cs="Calibri"/>
          <w:color w:val="auto"/>
          <w:szCs w:val="24"/>
          <w:lang w:val="en-CA" w:eastAsia="en-US"/>
        </w:rPr>
        <w:t xml:space="preserve"> completion of all courses, </w:t>
      </w:r>
      <w:r w:rsidRPr="00634061">
        <w:rPr>
          <w:rFonts w:asciiTheme="minorHAnsi" w:eastAsia="Calibri" w:hAnsiTheme="minorHAnsi" w:cs="Calibri"/>
          <w:color w:val="auto"/>
          <w:szCs w:val="24"/>
          <w:lang w:val="en-CA" w:eastAsia="en-US"/>
        </w:rPr>
        <w:t>approval and s</w:t>
      </w:r>
      <w:r>
        <w:rPr>
          <w:rFonts w:asciiTheme="minorHAnsi" w:eastAsia="Calibri" w:hAnsiTheme="minorHAnsi" w:cs="Calibri"/>
          <w:color w:val="auto"/>
          <w:szCs w:val="24"/>
          <w:lang w:val="en-CA" w:eastAsia="en-US"/>
        </w:rPr>
        <w:t>ubmission of the thesis proposal, successful completion of the doctoral candidacy exam, and submission of the thesis</w:t>
      </w:r>
      <w:r w:rsidRPr="00634061">
        <w:rPr>
          <w:rFonts w:asciiTheme="minorHAnsi" w:eastAsia="Calibri" w:hAnsiTheme="minorHAnsi" w:cs="Calibri"/>
          <w:color w:val="auto"/>
          <w:szCs w:val="24"/>
          <w:lang w:val="en-CA" w:eastAsia="en-US"/>
        </w:rPr>
        <w:t>.</w:t>
      </w:r>
    </w:p>
    <w:p w:rsidR="00116390" w:rsidRDefault="00116390" w:rsidP="00E5196A">
      <w:pPr>
        <w:spacing w:after="0" w:line="240" w:lineRule="auto"/>
        <w:ind w:left="708" w:right="0" w:firstLine="0"/>
        <w:rPr>
          <w:rFonts w:asciiTheme="minorHAnsi" w:eastAsia="Calibri" w:hAnsiTheme="minorHAnsi" w:cs="Calibri"/>
          <w:color w:val="auto"/>
          <w:szCs w:val="24"/>
          <w:lang w:val="en-CA" w:eastAsia="en-US"/>
        </w:rPr>
      </w:pPr>
    </w:p>
    <w:p w:rsidR="00A70852" w:rsidRDefault="00A70852" w:rsidP="00E5196A">
      <w:pPr>
        <w:spacing w:after="0" w:line="240" w:lineRule="auto"/>
        <w:ind w:left="708" w:right="0" w:firstLine="0"/>
        <w:rPr>
          <w:rFonts w:asciiTheme="minorHAnsi" w:eastAsia="Calibri" w:hAnsiTheme="minorHAnsi" w:cs="Calibri"/>
          <w:color w:val="auto"/>
          <w:szCs w:val="24"/>
          <w:lang w:val="en-CA" w:eastAsia="en-US"/>
        </w:rPr>
      </w:pPr>
    </w:p>
    <w:p w:rsidR="00E733A6" w:rsidRDefault="00E733A6" w:rsidP="00E5196A">
      <w:pPr>
        <w:spacing w:after="0" w:line="240" w:lineRule="auto"/>
        <w:ind w:left="708" w:right="0" w:firstLine="0"/>
        <w:rPr>
          <w:rFonts w:asciiTheme="minorHAnsi" w:eastAsia="Calibri" w:hAnsiTheme="minorHAnsi" w:cs="Calibri"/>
          <w:color w:val="auto"/>
          <w:szCs w:val="24"/>
          <w:lang w:val="en-CA" w:eastAsia="en-US"/>
        </w:rPr>
      </w:pPr>
    </w:p>
    <w:p w:rsidR="00A70852" w:rsidRDefault="00A70852" w:rsidP="00DB7B7C">
      <w:pPr>
        <w:tabs>
          <w:tab w:val="left" w:pos="900"/>
        </w:tabs>
        <w:spacing w:after="0" w:line="240" w:lineRule="auto"/>
        <w:ind w:right="0"/>
        <w:rPr>
          <w:rFonts w:asciiTheme="minorHAnsi" w:eastAsia="Calibri" w:hAnsiTheme="minorHAnsi" w:cs="Calibri"/>
          <w:color w:val="auto"/>
          <w:szCs w:val="24"/>
          <w:lang w:val="en-CA" w:eastAsia="en-US"/>
        </w:rPr>
      </w:pPr>
    </w:p>
    <w:p w:rsidR="00116390" w:rsidRPr="003B5AE1"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0082A">
        <w:rPr>
          <w:rFonts w:asciiTheme="minorHAnsi" w:eastAsia="Calibri" w:hAnsiTheme="minorHAnsi" w:cs="Calibri"/>
          <w:b/>
          <w:color w:val="auto"/>
          <w:szCs w:val="24"/>
          <w:lang w:val="en-CA" w:eastAsia="en-US"/>
        </w:rPr>
        <w:lastRenderedPageBreak/>
        <w:t xml:space="preserve">Timeframe </w:t>
      </w:r>
      <w:r w:rsidRPr="00634061">
        <w:rPr>
          <w:rFonts w:asciiTheme="minorHAnsi" w:eastAsia="Calibri" w:hAnsiTheme="minorHAnsi" w:cs="Calibri"/>
          <w:color w:val="auto"/>
          <w:szCs w:val="24"/>
          <w:lang w:val="en-CA" w:eastAsia="en-US"/>
        </w:rPr>
        <w:t xml:space="preserve">(An academic year consists of three semesters:  Fall, </w:t>
      </w:r>
      <w:proofErr w:type="gramStart"/>
      <w:r w:rsidRPr="00634061">
        <w:rPr>
          <w:rFonts w:asciiTheme="minorHAnsi" w:eastAsia="Calibri" w:hAnsiTheme="minorHAnsi" w:cs="Calibri"/>
          <w:color w:val="auto"/>
          <w:szCs w:val="24"/>
          <w:lang w:val="en-CA" w:eastAsia="en-US"/>
        </w:rPr>
        <w:t>Winter</w:t>
      </w:r>
      <w:proofErr w:type="gramEnd"/>
      <w:r w:rsidRPr="00634061">
        <w:rPr>
          <w:rFonts w:asciiTheme="minorHAnsi" w:eastAsia="Calibri" w:hAnsiTheme="minorHAnsi" w:cs="Calibri"/>
          <w:color w:val="auto"/>
          <w:szCs w:val="24"/>
          <w:lang w:val="en-CA" w:eastAsia="en-US"/>
        </w:rPr>
        <w:t>, Spring/Summer)</w:t>
      </w:r>
    </w:p>
    <w:p w:rsidR="0070082A" w:rsidRPr="00634061" w:rsidRDefault="0070082A"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E5196A">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PhD Thesis consists of the following: </w:t>
      </w:r>
    </w:p>
    <w:p w:rsidR="00116390" w:rsidRPr="0070082A" w:rsidRDefault="00116390" w:rsidP="0070082A">
      <w:pPr>
        <w:pStyle w:val="ListParagraph"/>
        <w:numPr>
          <w:ilvl w:val="0"/>
          <w:numId w:val="27"/>
        </w:numPr>
        <w:spacing w:after="0" w:line="240" w:lineRule="auto"/>
        <w:ind w:right="0"/>
        <w:rPr>
          <w:rFonts w:asciiTheme="minorHAnsi" w:eastAsia="Calibri" w:hAnsiTheme="minorHAnsi" w:cs="Calibri"/>
          <w:color w:val="auto"/>
          <w:szCs w:val="24"/>
          <w:lang w:val="en-CA" w:eastAsia="en-US"/>
        </w:rPr>
      </w:pPr>
      <w:r w:rsidRPr="0070082A">
        <w:rPr>
          <w:rFonts w:asciiTheme="minorHAnsi" w:eastAsia="Calibri" w:hAnsiTheme="minorHAnsi" w:cs="Calibri"/>
          <w:color w:val="auto"/>
          <w:szCs w:val="24"/>
          <w:lang w:val="en-CA" w:eastAsia="en-US"/>
        </w:rPr>
        <w:t>Semesters 1-4: Completion of six graduate-level Philoso</w:t>
      </w:r>
      <w:r w:rsidR="00F3441C">
        <w:rPr>
          <w:rFonts w:asciiTheme="minorHAnsi" w:eastAsia="Calibri" w:hAnsiTheme="minorHAnsi" w:cs="Calibri"/>
          <w:color w:val="auto"/>
          <w:szCs w:val="24"/>
          <w:lang w:val="en-CA" w:eastAsia="en-US"/>
        </w:rPr>
        <w:t>phy courses (18 course credits)</w:t>
      </w:r>
    </w:p>
    <w:p w:rsidR="00116390" w:rsidRPr="0070082A" w:rsidRDefault="00116390" w:rsidP="0070082A">
      <w:pPr>
        <w:pStyle w:val="ListParagraph"/>
        <w:numPr>
          <w:ilvl w:val="0"/>
          <w:numId w:val="27"/>
        </w:numPr>
        <w:spacing w:after="0" w:line="240" w:lineRule="auto"/>
        <w:ind w:right="0"/>
        <w:rPr>
          <w:rFonts w:asciiTheme="minorHAnsi" w:eastAsia="Calibri" w:hAnsiTheme="minorHAnsi" w:cs="Calibri"/>
          <w:color w:val="auto"/>
          <w:szCs w:val="24"/>
          <w:lang w:val="en-CA" w:eastAsia="en-US"/>
        </w:rPr>
      </w:pPr>
      <w:r w:rsidRPr="0070082A">
        <w:rPr>
          <w:rFonts w:asciiTheme="minorHAnsi" w:eastAsia="Calibri" w:hAnsiTheme="minorHAnsi" w:cs="Calibri"/>
          <w:color w:val="auto"/>
          <w:szCs w:val="24"/>
          <w:lang w:val="en-CA" w:eastAsia="en-US"/>
        </w:rPr>
        <w:t>Semesters 5 and 6: Thesis proposal</w:t>
      </w:r>
    </w:p>
    <w:p w:rsidR="00116390" w:rsidRPr="0070082A" w:rsidRDefault="00116390" w:rsidP="0070082A">
      <w:pPr>
        <w:pStyle w:val="ListParagraph"/>
        <w:numPr>
          <w:ilvl w:val="0"/>
          <w:numId w:val="27"/>
        </w:numPr>
        <w:spacing w:after="0" w:line="240" w:lineRule="auto"/>
        <w:ind w:right="0"/>
        <w:rPr>
          <w:rFonts w:asciiTheme="minorHAnsi" w:eastAsia="Calibri" w:hAnsiTheme="minorHAnsi" w:cs="Calibri"/>
          <w:color w:val="auto"/>
          <w:szCs w:val="24"/>
          <w:lang w:val="en-CA" w:eastAsia="en-US"/>
        </w:rPr>
      </w:pPr>
      <w:r w:rsidRPr="0070082A">
        <w:rPr>
          <w:rFonts w:asciiTheme="minorHAnsi" w:eastAsia="Calibri" w:hAnsiTheme="minorHAnsi" w:cs="Calibri"/>
          <w:color w:val="auto"/>
          <w:szCs w:val="24"/>
          <w:lang w:val="en-CA" w:eastAsia="en-US"/>
        </w:rPr>
        <w:t>Semester 7: Candidacy Exam</w:t>
      </w:r>
    </w:p>
    <w:p w:rsidR="00116390" w:rsidRPr="0070082A" w:rsidRDefault="00116390" w:rsidP="0070082A">
      <w:pPr>
        <w:pStyle w:val="ListParagraph"/>
        <w:numPr>
          <w:ilvl w:val="0"/>
          <w:numId w:val="27"/>
        </w:numPr>
        <w:spacing w:after="0" w:line="240" w:lineRule="auto"/>
        <w:ind w:right="0"/>
        <w:rPr>
          <w:rFonts w:asciiTheme="minorHAnsi" w:eastAsia="Calibri" w:hAnsiTheme="minorHAnsi" w:cs="Calibri"/>
          <w:color w:val="auto"/>
          <w:szCs w:val="24"/>
          <w:lang w:val="en-CA" w:eastAsia="en-US"/>
        </w:rPr>
      </w:pPr>
      <w:r w:rsidRPr="0070082A">
        <w:rPr>
          <w:rFonts w:asciiTheme="minorHAnsi" w:eastAsia="Calibri" w:hAnsiTheme="minorHAnsi" w:cs="Calibri"/>
          <w:color w:val="auto"/>
          <w:szCs w:val="24"/>
          <w:lang w:val="en-CA" w:eastAsia="en-US"/>
        </w:rPr>
        <w:t>Semester 8: Writing stage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
      </w:r>
    </w:p>
    <w:p w:rsidR="00116390" w:rsidRPr="00634061" w:rsidRDefault="00116390" w:rsidP="00E5196A">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doctoral thesis should be submitted at the end of the fourteenth term, at the latest.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oral defence should take place within weeks of the acceptance of the doctoral thesis by the examiners.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E5196A">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Ph.D. programme must be completed within five years (15 terms).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
      </w:r>
    </w:p>
    <w:p w:rsidR="00116390" w:rsidRPr="00634061" w:rsidRDefault="00116390" w:rsidP="00E5196A">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thesis proposal should be submitted by the end of the fifth term.</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candidacy examination should take place soon after the submission and approval of the thesis proposal.</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B67F28">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doctoral thesis should be submitted at the end of the fourteenth term, at the latest.</w:t>
      </w:r>
    </w:p>
    <w:p w:rsidR="0070082A" w:rsidRDefault="0070082A"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oral defence should take place within weeks of the acceptance of the doctoral thesis by the examiners.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B67F28">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Ph.D. programme must be compl</w:t>
      </w:r>
      <w:r w:rsidR="00857036">
        <w:rPr>
          <w:rFonts w:asciiTheme="minorHAnsi" w:eastAsia="Calibri" w:hAnsiTheme="minorHAnsi" w:cs="Calibri"/>
          <w:color w:val="auto"/>
          <w:szCs w:val="24"/>
          <w:lang w:val="en-CA" w:eastAsia="en-US"/>
        </w:rPr>
        <w:t xml:space="preserve">eted within five years (15 </w:t>
      </w:r>
      <w:r w:rsidRPr="00634061">
        <w:rPr>
          <w:rFonts w:asciiTheme="minorHAnsi" w:eastAsia="Calibri" w:hAnsiTheme="minorHAnsi" w:cs="Calibri"/>
          <w:color w:val="auto"/>
          <w:szCs w:val="24"/>
          <w:lang w:val="en-CA" w:eastAsia="en-US"/>
        </w:rPr>
        <w:t>semesters).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0082A"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0082A">
        <w:rPr>
          <w:rFonts w:asciiTheme="minorHAnsi" w:eastAsia="Calibri" w:hAnsiTheme="minorHAnsi" w:cs="Calibri"/>
          <w:b/>
          <w:color w:val="auto"/>
          <w:szCs w:val="24"/>
          <w:lang w:val="en-CA" w:eastAsia="en-US"/>
        </w:rPr>
        <w:t>Registration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Doctoral candidates must be registered students during four consecutive terms from the time of their initial registration.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E733A6" w:rsidRDefault="00116390" w:rsidP="00E733A6">
      <w:pPr>
        <w:spacing w:after="160" w:line="259" w:lineRule="auto"/>
        <w:ind w:right="0" w:firstLine="0"/>
        <w:rPr>
          <w:rFonts w:asciiTheme="minorHAnsi" w:eastAsia="Calibri" w:hAnsiTheme="minorHAnsi" w:cs="Calibri"/>
          <w:b/>
          <w:color w:val="auto"/>
          <w:szCs w:val="24"/>
          <w:lang w:val="en-CA" w:eastAsia="en-US"/>
        </w:rPr>
      </w:pPr>
      <w:r w:rsidRPr="0070082A">
        <w:rPr>
          <w:rFonts w:asciiTheme="minorHAnsi" w:eastAsia="Calibri" w:hAnsiTheme="minorHAnsi" w:cs="Calibri"/>
          <w:b/>
          <w:color w:val="auto"/>
          <w:szCs w:val="24"/>
          <w:lang w:val="en-CA" w:eastAsia="en-US"/>
        </w:rPr>
        <w:t>Ph.D</w:t>
      </w:r>
      <w:r w:rsidR="00E733A6">
        <w:rPr>
          <w:rFonts w:asciiTheme="minorHAnsi" w:eastAsia="Calibri" w:hAnsiTheme="minorHAnsi" w:cs="Calibri"/>
          <w:b/>
          <w:color w:val="auto"/>
          <w:szCs w:val="24"/>
          <w:lang w:val="en-CA" w:eastAsia="en-US"/>
        </w:rPr>
        <w:t>. Thesis Proposal and Direction</w:t>
      </w: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Students must choose a Faculty member as a director or advisor and propose a topic with a view to submitting a thesis proposal before the end of their second year of studies (fifth term). The Graduate Studies Committee evaluates the proposal and the thesis director approves the topic (Form ESP-02-E).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
      </w:r>
    </w:p>
    <w:p w:rsidR="00116390" w:rsidRPr="00634061" w:rsidRDefault="0070082A" w:rsidP="00DB7B7C">
      <w:pPr>
        <w:spacing w:after="0" w:line="240" w:lineRule="auto"/>
        <w:ind w:left="708" w:right="0" w:firstLine="0"/>
        <w:rPr>
          <w:rFonts w:asciiTheme="minorHAnsi" w:eastAsia="Calibri" w:hAnsiTheme="minorHAnsi" w:cs="Calibri"/>
          <w:color w:val="auto"/>
          <w:szCs w:val="24"/>
          <w:lang w:val="en-CA" w:eastAsia="en-US"/>
        </w:rPr>
      </w:pPr>
      <w:r>
        <w:rPr>
          <w:rFonts w:asciiTheme="minorHAnsi" w:eastAsia="Calibri" w:hAnsiTheme="minorHAnsi" w:cs="Calibri"/>
          <w:color w:val="auto"/>
          <w:szCs w:val="24"/>
          <w:lang w:val="en-CA" w:eastAsia="en-US"/>
        </w:rPr>
        <w:t xml:space="preserve">The </w:t>
      </w:r>
      <w:proofErr w:type="spellStart"/>
      <w:r>
        <w:rPr>
          <w:rFonts w:asciiTheme="minorHAnsi" w:eastAsia="Calibri" w:hAnsiTheme="minorHAnsi" w:cs="Calibri"/>
          <w:color w:val="auto"/>
          <w:szCs w:val="24"/>
          <w:lang w:val="en-CA" w:eastAsia="en-US"/>
        </w:rPr>
        <w:t>Ph.D</w:t>
      </w:r>
      <w:proofErr w:type="spellEnd"/>
      <w:r>
        <w:rPr>
          <w:rFonts w:asciiTheme="minorHAnsi" w:eastAsia="Calibri" w:hAnsiTheme="minorHAnsi" w:cs="Calibri"/>
          <w:color w:val="auto"/>
          <w:szCs w:val="24"/>
          <w:lang w:val="en-CA" w:eastAsia="en-US"/>
        </w:rPr>
        <w:t xml:space="preserve"> The</w:t>
      </w:r>
      <w:r w:rsidR="00116390" w:rsidRPr="00634061">
        <w:rPr>
          <w:rFonts w:asciiTheme="minorHAnsi" w:eastAsia="Calibri" w:hAnsiTheme="minorHAnsi" w:cs="Calibri"/>
          <w:color w:val="auto"/>
          <w:szCs w:val="24"/>
          <w:lang w:val="en-CA" w:eastAsia="en-US"/>
        </w:rPr>
        <w:t xml:space="preserve">sis proposal is a document of 15-18 pages of text presenting the thesis question, the problem, the current approaches to the problem and the strategy or methodology to address the question. It should stress the originality of the thesis and its contribution to current research. In addition, the proposal includes an annotated bibliography (30-50 references) of the main texts to be considered.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
      </w: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lastRenderedPageBreak/>
        <w:t>The purpose of the Thesis proposal is to provide a panoramic view of the student’s thesis.  Prior to formally starting one’s research project, the student should submit a research proposal.  The goal of writing a thesis is to pursue and explore a given subject matter.  It should be seen as a guide that provides direction in, and parameters around, one’s given topic.  The proposal should engage with a salient philosophical tradition that provides the thematic problem of the student’s area of research.  The student’s investigation should discuss the fundamental assumptions and assertions that scholars have made about the given research area, and to discuss how the student will continue in the academic conversation after thorough assessment of these claims.  It will be essential for the student to contextualize his or her thesis in the larger intellectual context of said philosophical tradition, after having produced a sufficient summary of the philosophical problem at hand.  Reproducing a former project on the topic is insufficient and cannot be grounds for a successful thesis.  The proposal is simply an initial statement of one’s research project.  It is normal, then, that it provides a concise and clear statement of the main research question.  At this stage, the student is not expected to resolve the fundamental philosophical problem of the research project; for, this problem can be addressed in more detail once the student begins his or her research.  The proposal should also make explicit one’s methodology throughout the research process. It is, therefore, imperative that the student articulate clearly a “working thesis” – i.e. tentative answer or line of reasoning.</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
      </w:r>
    </w:p>
    <w:p w:rsidR="00116390" w:rsidRPr="00634061" w:rsidRDefault="00C90582" w:rsidP="00DB7B7C">
      <w:pPr>
        <w:spacing w:after="0" w:line="240" w:lineRule="auto"/>
        <w:ind w:left="708" w:right="0" w:firstLine="0"/>
        <w:rPr>
          <w:rFonts w:asciiTheme="minorHAnsi" w:eastAsia="Calibri" w:hAnsiTheme="minorHAnsi" w:cs="Calibri"/>
          <w:color w:val="auto"/>
          <w:szCs w:val="24"/>
          <w:lang w:val="en-CA" w:eastAsia="en-US"/>
        </w:rPr>
      </w:pPr>
      <w:r>
        <w:rPr>
          <w:rFonts w:asciiTheme="minorHAnsi" w:eastAsia="Calibri" w:hAnsiTheme="minorHAnsi" w:cs="Calibri"/>
          <w:color w:val="auto"/>
          <w:szCs w:val="24"/>
          <w:lang w:val="en-CA" w:eastAsia="en-US"/>
        </w:rPr>
        <w:t>All p</w:t>
      </w:r>
      <w:r w:rsidR="00116390" w:rsidRPr="00634061">
        <w:rPr>
          <w:rFonts w:asciiTheme="minorHAnsi" w:eastAsia="Calibri" w:hAnsiTheme="minorHAnsi" w:cs="Calibri"/>
          <w:color w:val="auto"/>
          <w:szCs w:val="24"/>
          <w:lang w:val="en-CA" w:eastAsia="en-US"/>
        </w:rPr>
        <w:t>roposals should provide a</w:t>
      </w:r>
      <w:r>
        <w:rPr>
          <w:rFonts w:asciiTheme="minorHAnsi" w:eastAsia="Calibri" w:hAnsiTheme="minorHAnsi" w:cs="Calibri"/>
          <w:color w:val="auto"/>
          <w:szCs w:val="24"/>
          <w:lang w:val="en-CA" w:eastAsia="en-US"/>
        </w:rPr>
        <w:t xml:space="preserve"> hypothesis:  a</w:t>
      </w:r>
      <w:r w:rsidR="00116390" w:rsidRPr="00634061">
        <w:rPr>
          <w:rFonts w:asciiTheme="minorHAnsi" w:eastAsia="Calibri" w:hAnsiTheme="minorHAnsi" w:cs="Calibri"/>
          <w:color w:val="auto"/>
          <w:szCs w:val="24"/>
          <w:lang w:val="en-CA" w:eastAsia="en-US"/>
        </w:rPr>
        <w:t xml:space="preserve"> hypothesis is a claim that the student would like to justify.  It follows the </w:t>
      </w:r>
      <w:r>
        <w:rPr>
          <w:rFonts w:asciiTheme="minorHAnsi" w:eastAsia="Calibri" w:hAnsiTheme="minorHAnsi" w:cs="Calibri"/>
          <w:color w:val="auto"/>
          <w:szCs w:val="24"/>
          <w:lang w:val="en-CA" w:eastAsia="en-US"/>
        </w:rPr>
        <w:t xml:space="preserve">form of </w:t>
      </w:r>
      <w:proofErr w:type="spellStart"/>
      <w:r w:rsidR="00116390" w:rsidRPr="00C90582">
        <w:rPr>
          <w:rFonts w:asciiTheme="minorHAnsi" w:eastAsia="Calibri" w:hAnsiTheme="minorHAnsi" w:cs="Calibri"/>
          <w:i/>
          <w:color w:val="auto"/>
          <w:szCs w:val="24"/>
          <w:lang w:val="en-CA" w:eastAsia="en-US"/>
        </w:rPr>
        <w:t>Quaestiones</w:t>
      </w:r>
      <w:proofErr w:type="spellEnd"/>
      <w:r w:rsidR="00116390" w:rsidRPr="00C90582">
        <w:rPr>
          <w:rFonts w:asciiTheme="minorHAnsi" w:eastAsia="Calibri" w:hAnsiTheme="minorHAnsi" w:cs="Calibri"/>
          <w:i/>
          <w:color w:val="auto"/>
          <w:szCs w:val="24"/>
          <w:lang w:val="en-CA" w:eastAsia="en-US"/>
        </w:rPr>
        <w:t xml:space="preserve"> </w:t>
      </w:r>
      <w:proofErr w:type="spellStart"/>
      <w:r w:rsidR="00116390" w:rsidRPr="00C90582">
        <w:rPr>
          <w:rFonts w:asciiTheme="minorHAnsi" w:eastAsia="Calibri" w:hAnsiTheme="minorHAnsi" w:cs="Calibri"/>
          <w:i/>
          <w:color w:val="auto"/>
          <w:szCs w:val="24"/>
          <w:lang w:val="en-CA" w:eastAsia="en-US"/>
        </w:rPr>
        <w:t>Disputatae</w:t>
      </w:r>
      <w:proofErr w:type="spellEnd"/>
      <w:r w:rsidR="00116390" w:rsidRPr="00634061">
        <w:rPr>
          <w:rFonts w:asciiTheme="minorHAnsi" w:eastAsia="Calibri" w:hAnsiTheme="minorHAnsi" w:cs="Calibri"/>
          <w:color w:val="auto"/>
          <w:szCs w:val="24"/>
          <w:lang w:val="en-CA" w:eastAsia="en-US"/>
        </w:rPr>
        <w:t xml:space="preserve">, the philosophical theme animating one’s project.   </w:t>
      </w:r>
    </w:p>
    <w:p w:rsidR="00887E25"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
      </w:r>
    </w:p>
    <w:p w:rsidR="00116390" w:rsidRPr="00634061" w:rsidRDefault="00C90582" w:rsidP="009724FC">
      <w:pPr>
        <w:spacing w:after="0" w:line="240" w:lineRule="auto"/>
        <w:ind w:left="708" w:right="0" w:firstLine="0"/>
        <w:rPr>
          <w:rFonts w:asciiTheme="minorHAnsi" w:eastAsia="Calibri" w:hAnsiTheme="minorHAnsi" w:cs="Calibri"/>
          <w:color w:val="auto"/>
          <w:szCs w:val="24"/>
          <w:lang w:val="en-CA" w:eastAsia="en-US"/>
        </w:rPr>
      </w:pPr>
      <w:r>
        <w:rPr>
          <w:rFonts w:asciiTheme="minorHAnsi" w:eastAsia="Calibri" w:hAnsiTheme="minorHAnsi" w:cs="Calibri"/>
          <w:color w:val="auto"/>
          <w:szCs w:val="24"/>
          <w:lang w:val="en-CA" w:eastAsia="en-US"/>
        </w:rPr>
        <w:t>All p</w:t>
      </w:r>
      <w:r w:rsidR="00116390" w:rsidRPr="00634061">
        <w:rPr>
          <w:rFonts w:asciiTheme="minorHAnsi" w:eastAsia="Calibri" w:hAnsiTheme="minorHAnsi" w:cs="Calibri"/>
          <w:color w:val="auto"/>
          <w:szCs w:val="24"/>
          <w:lang w:val="en-CA" w:eastAsia="en-US"/>
        </w:rPr>
        <w:t xml:space="preserve">roposals should </w:t>
      </w:r>
      <w:r>
        <w:rPr>
          <w:rFonts w:asciiTheme="minorHAnsi" w:eastAsia="Calibri" w:hAnsiTheme="minorHAnsi" w:cs="Calibri"/>
          <w:color w:val="auto"/>
          <w:szCs w:val="24"/>
          <w:lang w:val="en-CA" w:eastAsia="en-US"/>
        </w:rPr>
        <w:t>provide an annotated bibliography: all proposals require a b</w:t>
      </w:r>
      <w:r w:rsidR="00116390" w:rsidRPr="00634061">
        <w:rPr>
          <w:rFonts w:asciiTheme="minorHAnsi" w:eastAsia="Calibri" w:hAnsiTheme="minorHAnsi" w:cs="Calibri"/>
          <w:color w:val="auto"/>
          <w:szCs w:val="24"/>
          <w:lang w:val="en-CA" w:eastAsia="en-US"/>
        </w:rPr>
        <w:t>ibliography, the salient references (books, articles, archival documents) that will be refer</w:t>
      </w:r>
      <w:r>
        <w:rPr>
          <w:rFonts w:asciiTheme="minorHAnsi" w:eastAsia="Calibri" w:hAnsiTheme="minorHAnsi" w:cs="Calibri"/>
          <w:color w:val="auto"/>
          <w:szCs w:val="24"/>
          <w:lang w:val="en-CA" w:eastAsia="en-US"/>
        </w:rPr>
        <w:t>red to in one’s project.  Each r</w:t>
      </w:r>
      <w:r w:rsidR="00116390" w:rsidRPr="00634061">
        <w:rPr>
          <w:rFonts w:asciiTheme="minorHAnsi" w:eastAsia="Calibri" w:hAnsiTheme="minorHAnsi" w:cs="Calibri"/>
          <w:color w:val="auto"/>
          <w:szCs w:val="24"/>
          <w:lang w:val="en-CA" w:eastAsia="en-US"/>
        </w:rPr>
        <w:t>eference should include two to three sentences describing the Reference cited.</w:t>
      </w:r>
      <w:r w:rsidR="00887E25">
        <w:rPr>
          <w:rFonts w:asciiTheme="minorHAnsi" w:eastAsia="Calibri" w:hAnsiTheme="minorHAnsi" w:cs="Calibri"/>
          <w:color w:val="auto"/>
          <w:szCs w:val="24"/>
          <w:lang w:val="en-CA" w:eastAsia="en-US"/>
        </w:rPr>
        <w:t xml:space="preserve">  </w:t>
      </w:r>
      <w:r>
        <w:rPr>
          <w:rFonts w:asciiTheme="minorHAnsi" w:eastAsia="Calibri" w:hAnsiTheme="minorHAnsi" w:cs="Calibri"/>
          <w:color w:val="auto"/>
          <w:szCs w:val="24"/>
          <w:lang w:val="en-CA" w:eastAsia="en-US"/>
        </w:rPr>
        <w:t>The p</w:t>
      </w:r>
      <w:r w:rsidR="00116390" w:rsidRPr="00634061">
        <w:rPr>
          <w:rFonts w:asciiTheme="minorHAnsi" w:eastAsia="Calibri" w:hAnsiTheme="minorHAnsi" w:cs="Calibri"/>
          <w:color w:val="auto"/>
          <w:szCs w:val="24"/>
          <w:lang w:val="en-CA" w:eastAsia="en-US"/>
        </w:rPr>
        <w:t>roposal should be double-spaced, Times New Roman, 12 pt</w:t>
      </w:r>
      <w:r w:rsidR="00F3441C">
        <w:rPr>
          <w:rFonts w:asciiTheme="minorHAnsi" w:eastAsia="Calibri" w:hAnsiTheme="minorHAnsi" w:cs="Calibri"/>
          <w:color w:val="auto"/>
          <w:szCs w:val="24"/>
          <w:lang w:val="en-CA" w:eastAsia="en-US"/>
        </w:rPr>
        <w:t>s</w:t>
      </w:r>
      <w:r w:rsidR="00116390" w:rsidRPr="00634061">
        <w:rPr>
          <w:rFonts w:asciiTheme="minorHAnsi" w:eastAsia="Calibri" w:hAnsiTheme="minorHAnsi" w:cs="Calibri"/>
          <w:color w:val="auto"/>
          <w:szCs w:val="24"/>
          <w:lang w:val="en-CA" w:eastAsia="en-US"/>
        </w:rPr>
        <w:t xml:space="preserve"> font, 15-18 pages in length.</w:t>
      </w:r>
    </w:p>
    <w:p w:rsidR="00B67F28" w:rsidRDefault="00887E25" w:rsidP="00634061">
      <w:pPr>
        <w:spacing w:after="0" w:line="240" w:lineRule="auto"/>
        <w:ind w:right="0" w:firstLine="0"/>
        <w:rPr>
          <w:rFonts w:asciiTheme="minorHAnsi" w:eastAsia="Calibri" w:hAnsiTheme="minorHAnsi" w:cs="Calibri"/>
          <w:color w:val="auto"/>
          <w:szCs w:val="24"/>
          <w:lang w:val="en-CA" w:eastAsia="en-US"/>
        </w:rPr>
      </w:pPr>
      <w:r>
        <w:rPr>
          <w:rFonts w:asciiTheme="minorHAnsi" w:eastAsia="Calibri" w:hAnsiTheme="minorHAnsi" w:cs="Calibri"/>
          <w:color w:val="auto"/>
          <w:szCs w:val="24"/>
          <w:lang w:val="en-CA" w:eastAsia="en-US"/>
        </w:rPr>
        <w:tab/>
      </w:r>
    </w:p>
    <w:p w:rsidR="00116390" w:rsidRPr="00634061" w:rsidRDefault="00116390" w:rsidP="009724F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 student should choose his or her supervisor during the period of course work.</w:t>
      </w:r>
    </w:p>
    <w:p w:rsidR="00887E25"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
      </w: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Once the student’s thesis supervisor has agreed to move forward to a defence, the student must submit PDF and WORD electronic versions in a USB stick, and a hardcopy of the dissertation to </w:t>
      </w:r>
      <w:r w:rsidR="00857036">
        <w:rPr>
          <w:rFonts w:asciiTheme="minorHAnsi" w:eastAsia="Calibri" w:hAnsiTheme="minorHAnsi" w:cs="Calibri"/>
          <w:color w:val="auto"/>
          <w:szCs w:val="24"/>
          <w:lang w:val="en-CA" w:eastAsia="en-US"/>
        </w:rPr>
        <w:t xml:space="preserve">the </w:t>
      </w:r>
      <w:r w:rsidRPr="00634061">
        <w:rPr>
          <w:rFonts w:asciiTheme="minorHAnsi" w:eastAsia="Calibri" w:hAnsiTheme="minorHAnsi" w:cs="Calibri"/>
          <w:color w:val="auto"/>
          <w:szCs w:val="24"/>
          <w:lang w:val="en-CA" w:eastAsia="en-US"/>
        </w:rPr>
        <w:t xml:space="preserve">Registrar.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B67F28" w:rsidRDefault="00116390" w:rsidP="009724FC">
      <w:pPr>
        <w:tabs>
          <w:tab w:val="left" w:pos="900"/>
        </w:tabs>
        <w:spacing w:after="0" w:line="240" w:lineRule="auto"/>
        <w:ind w:right="0"/>
        <w:rPr>
          <w:rFonts w:asciiTheme="minorHAnsi" w:eastAsia="Calibri" w:hAnsiTheme="minorHAnsi" w:cs="Calibri"/>
          <w:b/>
          <w:color w:val="auto"/>
          <w:szCs w:val="24"/>
          <w:lang w:val="en-CA" w:eastAsia="en-US"/>
        </w:rPr>
      </w:pPr>
      <w:r w:rsidRPr="00B67F28">
        <w:rPr>
          <w:rFonts w:asciiTheme="minorHAnsi" w:eastAsia="Calibri" w:hAnsiTheme="minorHAnsi" w:cs="Calibri"/>
          <w:b/>
          <w:color w:val="auto"/>
          <w:szCs w:val="24"/>
          <w:lang w:val="en-CA" w:eastAsia="en-US"/>
        </w:rPr>
        <w:t>Candidacy Examination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All doctoral candidates must demonstrate their competence in their thesis research area in relevant history of ancient and contemporary Philosophy (Area of specialization or "AOS"), as well as in one other separate branch of Philosophy (Area of competence or "AOC"). The examination consists of a six-hour written examination, followed within ten days by an oral examination.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Once the thesis proposal has been approved, students, working with the thesis Supervisors, present a minimum of 20 questions. At least one textual reference must accompany each question. The questions on the research area should be highly specialized and feature precise technical or exegetical issues related directly to the thesis.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lastRenderedPageBreak/>
        <w:t>The written examination consists of three main questions selected from the above-mentioned list. However, the oral examination can include all of the 20 questions from the list.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Examination Committee, composed of the thesis director and two other Faculty members, must approve the questions of the candidacy examination.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B67F28" w:rsidRDefault="00116390" w:rsidP="00B67F28">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About the written component of the candidacy examination, please note the following:</w:t>
      </w:r>
    </w:p>
    <w:p w:rsidR="00AD7D78" w:rsidRDefault="00116390" w:rsidP="00AD7D78">
      <w:pPr>
        <w:pStyle w:val="ListParagraph"/>
        <w:numPr>
          <w:ilvl w:val="0"/>
          <w:numId w:val="29"/>
        </w:numPr>
        <w:spacing w:after="0" w:line="240" w:lineRule="auto"/>
        <w:ind w:right="0"/>
        <w:rPr>
          <w:rFonts w:asciiTheme="minorHAnsi" w:eastAsia="Calibri" w:hAnsiTheme="minorHAnsi" w:cs="Calibri"/>
          <w:color w:val="auto"/>
          <w:szCs w:val="24"/>
          <w:lang w:val="en-CA" w:eastAsia="en-US"/>
        </w:rPr>
      </w:pPr>
      <w:r w:rsidRPr="00AD7D78">
        <w:rPr>
          <w:rFonts w:asciiTheme="minorHAnsi" w:eastAsia="Calibri" w:hAnsiTheme="minorHAnsi" w:cs="Calibri"/>
          <w:color w:val="auto"/>
          <w:szCs w:val="24"/>
          <w:lang w:val="en-CA" w:eastAsia="en-US"/>
        </w:rPr>
        <w:t>The written component of the examination consists of two sessions of three hours each on two consecutive days. The examination can be written by hand or on an offline computer provided by the Faculty.</w:t>
      </w:r>
    </w:p>
    <w:p w:rsidR="00AD7D78" w:rsidRDefault="00116390" w:rsidP="00AD7D78">
      <w:pPr>
        <w:pStyle w:val="ListParagraph"/>
        <w:numPr>
          <w:ilvl w:val="0"/>
          <w:numId w:val="29"/>
        </w:numPr>
        <w:spacing w:after="0" w:line="240" w:lineRule="auto"/>
        <w:ind w:right="0"/>
        <w:rPr>
          <w:rFonts w:asciiTheme="minorHAnsi" w:eastAsia="Calibri" w:hAnsiTheme="minorHAnsi" w:cs="Calibri"/>
          <w:color w:val="auto"/>
          <w:szCs w:val="24"/>
          <w:lang w:val="en-CA" w:eastAsia="en-US"/>
        </w:rPr>
      </w:pPr>
      <w:r w:rsidRPr="00AD7D78">
        <w:rPr>
          <w:rFonts w:asciiTheme="minorHAnsi" w:eastAsia="Calibri" w:hAnsiTheme="minorHAnsi" w:cs="Calibri"/>
          <w:color w:val="auto"/>
          <w:szCs w:val="24"/>
          <w:lang w:val="en-CA" w:eastAsia="en-US"/>
        </w:rPr>
        <w:t>The selection of themes to be developed in each of the sessions will be determined by the Examination Committee according to the above-mentioned list. The selected questions are disclosed to the candidates 24 hours before the written examination.</w:t>
      </w:r>
    </w:p>
    <w:p w:rsidR="00116390" w:rsidRPr="00AD7D78" w:rsidRDefault="00116390" w:rsidP="00AD7D78">
      <w:pPr>
        <w:pStyle w:val="ListParagraph"/>
        <w:numPr>
          <w:ilvl w:val="0"/>
          <w:numId w:val="29"/>
        </w:numPr>
        <w:spacing w:after="0" w:line="240" w:lineRule="auto"/>
        <w:ind w:right="0"/>
        <w:rPr>
          <w:rFonts w:asciiTheme="minorHAnsi" w:eastAsia="Calibri" w:hAnsiTheme="minorHAnsi" w:cs="Calibri"/>
          <w:color w:val="auto"/>
          <w:szCs w:val="24"/>
          <w:lang w:val="en-CA" w:eastAsia="en-US"/>
        </w:rPr>
      </w:pPr>
      <w:r w:rsidRPr="00AD7D78">
        <w:rPr>
          <w:rFonts w:asciiTheme="minorHAnsi" w:eastAsia="Calibri" w:hAnsiTheme="minorHAnsi" w:cs="Calibri"/>
          <w:color w:val="auto"/>
          <w:szCs w:val="24"/>
          <w:lang w:val="en-CA" w:eastAsia="en-US"/>
        </w:rPr>
        <w:t>If the written examination is considered a “pass” by the Examination Committee, the student will be asked to attend the oral examination.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Candidacy Examination is a major milestone in the Ph.D. programme and must be prepared with great attention. Students are encouraged to develop their questions and the outline of their answers carefully, working closely with their supervisors or other Faculty members who can help on specific subjects.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Students who fail the candidacy examination will be granted one supplemental examination within one term. Those who fail the supplemental examination must withdraw from the programme.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E733A6" w:rsidRPr="00634061" w:rsidRDefault="00116390" w:rsidP="00E733A6">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Students must register for their candidacy examination (Form ESP-03-E).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483D9D" w:rsidRDefault="00116390" w:rsidP="009724FC">
      <w:pPr>
        <w:tabs>
          <w:tab w:val="left" w:pos="900"/>
        </w:tabs>
        <w:spacing w:after="0" w:line="240" w:lineRule="auto"/>
        <w:ind w:right="0"/>
        <w:rPr>
          <w:rFonts w:asciiTheme="minorHAnsi" w:eastAsia="Calibri" w:hAnsiTheme="minorHAnsi" w:cs="Calibri"/>
          <w:b/>
          <w:color w:val="auto"/>
          <w:szCs w:val="24"/>
          <w:lang w:val="en-CA" w:eastAsia="en-US"/>
        </w:rPr>
      </w:pPr>
      <w:r w:rsidRPr="00483D9D">
        <w:rPr>
          <w:rFonts w:asciiTheme="minorHAnsi" w:eastAsia="Calibri" w:hAnsiTheme="minorHAnsi" w:cs="Calibri"/>
          <w:b/>
          <w:color w:val="auto"/>
          <w:szCs w:val="24"/>
          <w:lang w:val="en-CA" w:eastAsia="en-US"/>
        </w:rPr>
        <w:t>Doctoral Thesis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801B85">
      <w:pPr>
        <w:spacing w:after="0" w:line="240" w:lineRule="auto"/>
        <w:ind w:left="708" w:right="0" w:firstLine="0"/>
        <w:rPr>
          <w:rFonts w:asciiTheme="minorHAnsi" w:eastAsia="Calibri" w:hAnsiTheme="minorHAnsi" w:cs="Calibri"/>
          <w:color w:val="auto"/>
          <w:szCs w:val="24"/>
          <w:lang w:val="en-CA" w:eastAsia="en-US"/>
        </w:rPr>
      </w:pPr>
      <w:r w:rsidRPr="00483D9D">
        <w:rPr>
          <w:rFonts w:asciiTheme="minorHAnsi" w:eastAsia="Calibri" w:hAnsiTheme="minorHAnsi" w:cs="Calibri"/>
          <w:b/>
          <w:color w:val="auto"/>
          <w:szCs w:val="24"/>
          <w:lang w:val="en-CA" w:eastAsia="en-US"/>
        </w:rPr>
        <w:t>Content</w:t>
      </w:r>
    </w:p>
    <w:p w:rsidR="00C90582" w:rsidRPr="00634061" w:rsidRDefault="00C90582" w:rsidP="00C90582">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The doctoral thesis consists of a substantial scholarly work that shows mastery of a specific field and contributes to the advancement of knowledge. It must be more than the presentation of an author or of an issue, and reach beyond textual exegesis. Students are advised to carefully circumscribe the topic to be developed. The recommended length for a thesis is </w:t>
      </w:r>
      <w:r>
        <w:rPr>
          <w:rFonts w:asciiTheme="minorHAnsi" w:eastAsia="Calibri" w:hAnsiTheme="minorHAnsi" w:cs="Calibri"/>
          <w:color w:val="auto"/>
          <w:szCs w:val="24"/>
          <w:lang w:val="en-CA" w:eastAsia="en-US"/>
        </w:rPr>
        <w:t>between 200 and 300</w:t>
      </w:r>
      <w:r w:rsidRPr="00634061">
        <w:rPr>
          <w:rFonts w:asciiTheme="minorHAnsi" w:eastAsia="Calibri" w:hAnsiTheme="minorHAnsi" w:cs="Calibri"/>
          <w:color w:val="auto"/>
          <w:szCs w:val="24"/>
          <w:lang w:val="en-CA" w:eastAsia="en-US"/>
        </w:rPr>
        <w:t xml:space="preserve"> pages.</w:t>
      </w:r>
    </w:p>
    <w:p w:rsidR="00C90582" w:rsidRDefault="00C90582" w:rsidP="00D36BEF">
      <w:pPr>
        <w:spacing w:after="0" w:line="240" w:lineRule="auto"/>
        <w:ind w:left="1416" w:right="0" w:hanging="708"/>
        <w:rPr>
          <w:rFonts w:asciiTheme="minorHAnsi" w:eastAsia="Calibri" w:hAnsiTheme="minorHAnsi" w:cs="Calibri"/>
          <w:b/>
          <w:color w:val="auto"/>
          <w:szCs w:val="24"/>
          <w:lang w:val="en-CA" w:eastAsia="en-US"/>
        </w:rPr>
      </w:pPr>
    </w:p>
    <w:p w:rsidR="00D36BEF" w:rsidRDefault="00116390" w:rsidP="00D36BEF">
      <w:pPr>
        <w:spacing w:after="0" w:line="240" w:lineRule="auto"/>
        <w:ind w:left="1416" w:right="0" w:hanging="708"/>
        <w:rPr>
          <w:rFonts w:asciiTheme="minorHAnsi" w:eastAsia="Calibri" w:hAnsiTheme="minorHAnsi" w:cs="Calibri"/>
          <w:b/>
          <w:color w:val="auto"/>
          <w:szCs w:val="24"/>
          <w:lang w:val="en-CA" w:eastAsia="en-US"/>
        </w:rPr>
      </w:pPr>
      <w:r w:rsidRPr="00801B85">
        <w:rPr>
          <w:rFonts w:asciiTheme="minorHAnsi" w:eastAsia="Calibri" w:hAnsiTheme="minorHAnsi" w:cs="Calibri"/>
          <w:b/>
          <w:color w:val="auto"/>
          <w:szCs w:val="24"/>
          <w:lang w:val="en-CA" w:eastAsia="en-US"/>
        </w:rPr>
        <w:t>Submission</w:t>
      </w:r>
      <w:r w:rsidR="00D36BEF">
        <w:rPr>
          <w:rFonts w:asciiTheme="minorHAnsi" w:eastAsia="Calibri" w:hAnsiTheme="minorHAnsi" w:cs="Calibri"/>
          <w:b/>
          <w:color w:val="auto"/>
          <w:szCs w:val="24"/>
          <w:lang w:val="en-CA" w:eastAsia="en-US"/>
        </w:rPr>
        <w:t xml:space="preserve">  </w:t>
      </w: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A doctoral thesis must be submitted no later </w:t>
      </w:r>
      <w:r w:rsidR="0042715C">
        <w:rPr>
          <w:rFonts w:asciiTheme="minorHAnsi" w:eastAsia="Calibri" w:hAnsiTheme="minorHAnsi" w:cs="Calibri"/>
          <w:color w:val="auto"/>
          <w:szCs w:val="24"/>
          <w:lang w:val="en-CA" w:eastAsia="en-US"/>
        </w:rPr>
        <w:t>than the end of the fifth year, 14th term</w:t>
      </w:r>
      <w:r w:rsidRPr="00634061">
        <w:rPr>
          <w:rFonts w:asciiTheme="minorHAnsi" w:eastAsia="Calibri" w:hAnsiTheme="minorHAnsi" w:cs="Calibri"/>
          <w:color w:val="auto"/>
          <w:szCs w:val="24"/>
          <w:lang w:val="en-CA" w:eastAsia="en-US"/>
        </w:rPr>
        <w:t xml:space="preserve"> (Form ESP-04-E).</w:t>
      </w:r>
      <w:r w:rsidR="0042715C">
        <w:rPr>
          <w:rFonts w:asciiTheme="minorHAnsi" w:eastAsia="Calibri" w:hAnsiTheme="minorHAnsi" w:cs="Calibri"/>
          <w:color w:val="auto"/>
          <w:szCs w:val="24"/>
          <w:lang w:val="en-CA" w:eastAsia="en-US"/>
        </w:rPr>
        <w:t xml:space="preserve">  </w:t>
      </w:r>
      <w:r w:rsidRPr="00634061">
        <w:rPr>
          <w:rFonts w:asciiTheme="minorHAnsi" w:eastAsia="Calibri" w:hAnsiTheme="minorHAnsi" w:cs="Calibri"/>
          <w:color w:val="auto"/>
          <w:szCs w:val="24"/>
          <w:lang w:val="en-CA" w:eastAsia="en-US"/>
        </w:rPr>
        <w:t>Students who wish to submit a thesis must meet the following requirements: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E733A6" w:rsidRDefault="00116390" w:rsidP="00801B85">
      <w:pPr>
        <w:pStyle w:val="ListParagraph"/>
        <w:numPr>
          <w:ilvl w:val="0"/>
          <w:numId w:val="32"/>
        </w:numPr>
        <w:spacing w:after="0" w:line="240" w:lineRule="auto"/>
        <w:ind w:right="0"/>
        <w:rPr>
          <w:rFonts w:asciiTheme="minorHAnsi" w:eastAsia="Calibri" w:hAnsiTheme="minorHAnsi" w:cs="Calibri"/>
          <w:color w:val="auto"/>
          <w:sz w:val="23"/>
          <w:szCs w:val="23"/>
          <w:lang w:val="en-CA" w:eastAsia="en-US"/>
        </w:rPr>
      </w:pPr>
      <w:r w:rsidRPr="00E733A6">
        <w:rPr>
          <w:rFonts w:asciiTheme="minorHAnsi" w:eastAsia="Calibri" w:hAnsiTheme="minorHAnsi" w:cs="Calibri"/>
          <w:color w:val="auto"/>
          <w:sz w:val="23"/>
          <w:szCs w:val="23"/>
          <w:lang w:val="en-CA" w:eastAsia="en-US"/>
        </w:rPr>
        <w:t>Provide five paper copies of the final version of the thesis;</w:t>
      </w:r>
    </w:p>
    <w:p w:rsidR="00116390" w:rsidRPr="00E733A6" w:rsidRDefault="00116390" w:rsidP="00801B85">
      <w:pPr>
        <w:pStyle w:val="ListParagraph"/>
        <w:numPr>
          <w:ilvl w:val="0"/>
          <w:numId w:val="32"/>
        </w:numPr>
        <w:spacing w:after="0" w:line="240" w:lineRule="auto"/>
        <w:ind w:right="0"/>
        <w:rPr>
          <w:rFonts w:asciiTheme="minorHAnsi" w:eastAsia="Calibri" w:hAnsiTheme="minorHAnsi" w:cs="Calibri"/>
          <w:color w:val="auto"/>
          <w:sz w:val="23"/>
          <w:szCs w:val="23"/>
          <w:lang w:val="en-CA" w:eastAsia="en-US"/>
        </w:rPr>
      </w:pPr>
      <w:r w:rsidRPr="00E733A6">
        <w:rPr>
          <w:rFonts w:asciiTheme="minorHAnsi" w:eastAsia="Calibri" w:hAnsiTheme="minorHAnsi" w:cs="Calibri"/>
          <w:color w:val="auto"/>
          <w:sz w:val="23"/>
          <w:szCs w:val="23"/>
          <w:lang w:val="en-CA" w:eastAsia="en-US"/>
        </w:rPr>
        <w:t>Provide two electronic copies of the final version of the thesis, one in Word format and one in PDF for</w:t>
      </w:r>
      <w:r w:rsidR="00E733A6" w:rsidRPr="00E733A6">
        <w:rPr>
          <w:rFonts w:asciiTheme="minorHAnsi" w:eastAsia="Calibri" w:hAnsiTheme="minorHAnsi" w:cs="Calibri"/>
          <w:color w:val="auto"/>
          <w:sz w:val="23"/>
          <w:szCs w:val="23"/>
          <w:lang w:val="en-CA" w:eastAsia="en-US"/>
        </w:rPr>
        <w:t>mat, these two versions need to be on one USB flash drive</w:t>
      </w:r>
      <w:r w:rsidRPr="00E733A6">
        <w:rPr>
          <w:rFonts w:asciiTheme="minorHAnsi" w:eastAsia="Calibri" w:hAnsiTheme="minorHAnsi" w:cs="Calibri"/>
          <w:color w:val="auto"/>
          <w:sz w:val="23"/>
          <w:szCs w:val="23"/>
          <w:lang w:val="en-CA" w:eastAsia="en-US"/>
        </w:rPr>
        <w:t>;</w:t>
      </w:r>
    </w:p>
    <w:p w:rsidR="0018372B" w:rsidRPr="00E733A6" w:rsidRDefault="00116390" w:rsidP="00801B85">
      <w:pPr>
        <w:pStyle w:val="ListParagraph"/>
        <w:numPr>
          <w:ilvl w:val="0"/>
          <w:numId w:val="32"/>
        </w:numPr>
        <w:spacing w:after="0" w:line="240" w:lineRule="auto"/>
        <w:ind w:right="0"/>
        <w:rPr>
          <w:rFonts w:asciiTheme="minorHAnsi" w:eastAsia="Calibri" w:hAnsiTheme="minorHAnsi" w:cs="Calibri"/>
          <w:color w:val="auto"/>
          <w:sz w:val="23"/>
          <w:szCs w:val="23"/>
          <w:lang w:val="en-CA" w:eastAsia="en-US"/>
        </w:rPr>
      </w:pPr>
      <w:r w:rsidRPr="00E733A6">
        <w:rPr>
          <w:rFonts w:asciiTheme="minorHAnsi" w:eastAsia="Calibri" w:hAnsiTheme="minorHAnsi" w:cs="Calibri"/>
          <w:color w:val="auto"/>
          <w:sz w:val="23"/>
          <w:szCs w:val="23"/>
          <w:lang w:val="en-CA" w:eastAsia="en-US"/>
        </w:rPr>
        <w:t>Fill out (including date and signature) the thesis submission form available at t</w:t>
      </w:r>
      <w:r w:rsidR="0018372B" w:rsidRPr="00E733A6">
        <w:rPr>
          <w:rFonts w:asciiTheme="minorHAnsi" w:eastAsia="Calibri" w:hAnsiTheme="minorHAnsi" w:cs="Calibri"/>
          <w:color w:val="auto"/>
          <w:sz w:val="23"/>
          <w:szCs w:val="23"/>
          <w:lang w:val="en-CA" w:eastAsia="en-US"/>
        </w:rPr>
        <w:t>he Coordinator, University and Administrative Services office;</w:t>
      </w:r>
    </w:p>
    <w:p w:rsidR="00116390" w:rsidRPr="00E733A6" w:rsidRDefault="00116390" w:rsidP="00801B85">
      <w:pPr>
        <w:pStyle w:val="ListParagraph"/>
        <w:numPr>
          <w:ilvl w:val="0"/>
          <w:numId w:val="32"/>
        </w:numPr>
        <w:spacing w:after="0" w:line="240" w:lineRule="auto"/>
        <w:ind w:right="0"/>
        <w:rPr>
          <w:rFonts w:asciiTheme="minorHAnsi" w:eastAsia="Calibri" w:hAnsiTheme="minorHAnsi" w:cs="Calibri"/>
          <w:color w:val="auto"/>
          <w:sz w:val="23"/>
          <w:szCs w:val="23"/>
          <w:lang w:val="en-CA" w:eastAsia="en-US"/>
        </w:rPr>
      </w:pPr>
      <w:r w:rsidRPr="00E733A6">
        <w:rPr>
          <w:rFonts w:asciiTheme="minorHAnsi" w:eastAsia="Calibri" w:hAnsiTheme="minorHAnsi" w:cs="Calibri"/>
          <w:color w:val="auto"/>
          <w:sz w:val="23"/>
          <w:szCs w:val="23"/>
          <w:lang w:val="en-CA" w:eastAsia="en-US"/>
        </w:rPr>
        <w:t>Obtain the signature of</w:t>
      </w:r>
      <w:r w:rsidR="0018372B" w:rsidRPr="00E733A6">
        <w:rPr>
          <w:rFonts w:asciiTheme="minorHAnsi" w:eastAsia="Calibri" w:hAnsiTheme="minorHAnsi" w:cs="Calibri"/>
          <w:color w:val="auto"/>
          <w:sz w:val="23"/>
          <w:szCs w:val="23"/>
          <w:lang w:val="en-CA" w:eastAsia="en-US"/>
        </w:rPr>
        <w:t xml:space="preserve"> the Coordinator, University and Administrative Services</w:t>
      </w:r>
      <w:r w:rsidRPr="00E733A6">
        <w:rPr>
          <w:rFonts w:asciiTheme="minorHAnsi" w:eastAsia="Calibri" w:hAnsiTheme="minorHAnsi" w:cs="Calibri"/>
          <w:color w:val="auto"/>
          <w:sz w:val="23"/>
          <w:szCs w:val="23"/>
          <w:lang w:val="en-CA" w:eastAsia="en-US"/>
        </w:rPr>
        <w:t>;</w:t>
      </w:r>
    </w:p>
    <w:p w:rsidR="00116390" w:rsidRPr="00E733A6" w:rsidRDefault="00116390" w:rsidP="00801B85">
      <w:pPr>
        <w:pStyle w:val="ListParagraph"/>
        <w:numPr>
          <w:ilvl w:val="0"/>
          <w:numId w:val="32"/>
        </w:numPr>
        <w:spacing w:after="0" w:line="240" w:lineRule="auto"/>
        <w:ind w:right="0"/>
        <w:rPr>
          <w:rFonts w:asciiTheme="minorHAnsi" w:eastAsia="Calibri" w:hAnsiTheme="minorHAnsi" w:cs="Calibri"/>
          <w:color w:val="auto"/>
          <w:sz w:val="23"/>
          <w:szCs w:val="23"/>
          <w:lang w:val="en-CA" w:eastAsia="en-US"/>
        </w:rPr>
      </w:pPr>
      <w:r w:rsidRPr="00E733A6">
        <w:rPr>
          <w:rFonts w:asciiTheme="minorHAnsi" w:eastAsia="Calibri" w:hAnsiTheme="minorHAnsi" w:cs="Calibri"/>
          <w:color w:val="auto"/>
          <w:sz w:val="23"/>
          <w:szCs w:val="23"/>
          <w:lang w:val="en-CA" w:eastAsia="en-US"/>
        </w:rPr>
        <w:lastRenderedPageBreak/>
        <w:t xml:space="preserve">Have one’s file in order with the </w:t>
      </w:r>
      <w:r w:rsidR="0018372B" w:rsidRPr="00E733A6">
        <w:rPr>
          <w:rFonts w:asciiTheme="minorHAnsi" w:eastAsia="Calibri" w:hAnsiTheme="minorHAnsi" w:cs="Calibri"/>
          <w:color w:val="auto"/>
          <w:sz w:val="23"/>
          <w:szCs w:val="23"/>
          <w:lang w:val="en-CA" w:eastAsia="en-US"/>
        </w:rPr>
        <w:t>Vice-President, Finance and Administration</w:t>
      </w:r>
      <w:r w:rsidRPr="00E733A6">
        <w:rPr>
          <w:rFonts w:asciiTheme="minorHAnsi" w:eastAsia="Calibri" w:hAnsiTheme="minorHAnsi" w:cs="Calibri"/>
          <w:color w:val="auto"/>
          <w:sz w:val="23"/>
          <w:szCs w:val="23"/>
          <w:lang w:val="en-CA" w:eastAsia="en-US"/>
        </w:rPr>
        <w:t xml:space="preserve"> and with the Office of the Registrar.</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42715C" w:rsidP="0044764D">
      <w:pPr>
        <w:spacing w:after="0" w:line="240" w:lineRule="auto"/>
        <w:ind w:left="708" w:right="0" w:firstLine="0"/>
        <w:rPr>
          <w:rFonts w:asciiTheme="minorHAnsi" w:eastAsia="Calibri" w:hAnsiTheme="minorHAnsi" w:cs="Calibri"/>
          <w:color w:val="auto"/>
          <w:szCs w:val="24"/>
          <w:lang w:val="en-CA" w:eastAsia="en-US"/>
        </w:rPr>
      </w:pPr>
      <w:r>
        <w:rPr>
          <w:rFonts w:asciiTheme="minorHAnsi" w:eastAsia="Calibri" w:hAnsiTheme="minorHAnsi" w:cs="Calibri"/>
          <w:b/>
          <w:color w:val="auto"/>
          <w:szCs w:val="24"/>
          <w:lang w:val="en-CA" w:eastAsia="en-US"/>
        </w:rPr>
        <w:t>IMPORTANT NOTE</w:t>
      </w:r>
    </w:p>
    <w:p w:rsidR="00116390" w:rsidRPr="00634061" w:rsidRDefault="00116390" w:rsidP="00801B85">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submission of the thesis is the student’s personal responsibility. It is incumbent upon the student to verify each step leading to the production of the final document - electronic and printed copies - and to make sure that the document presented to the Faculty authorities is the work to be read and evaluated by the jury.</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801B85">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candidate cannot leave such personal responsibility in the hands of anyone else. The personnel of the Secretariat or any other of the College’s services cannot be expected to participate in any way (printing, layout, binding, etc.) in the preparation of the documents.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rPr>
          <w:rFonts w:asciiTheme="minorHAnsi" w:eastAsia="Calibri" w:hAnsiTheme="minorHAnsi" w:cs="Calibri"/>
          <w:color w:val="auto"/>
          <w:szCs w:val="24"/>
          <w:lang w:val="en-CA" w:eastAsia="en-US"/>
        </w:rPr>
      </w:pPr>
      <w:r w:rsidRPr="00801B85">
        <w:rPr>
          <w:rFonts w:asciiTheme="minorHAnsi" w:eastAsia="Calibri" w:hAnsiTheme="minorHAnsi" w:cs="Calibri"/>
          <w:b/>
          <w:color w:val="auto"/>
          <w:szCs w:val="24"/>
          <w:lang w:val="en-CA" w:eastAsia="en-US"/>
        </w:rPr>
        <w:t>Evaluation</w:t>
      </w:r>
    </w:p>
    <w:p w:rsidR="00801B85" w:rsidRDefault="00801B85"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The thesis is read and evaluated by a panel made up of the thesis director, two internal examiners and one external examiner appointed by the Graduate Studies Committee. The examiners must submit their written </w:t>
      </w:r>
      <w:r w:rsidR="00801B85">
        <w:rPr>
          <w:rFonts w:asciiTheme="minorHAnsi" w:eastAsia="Calibri" w:hAnsiTheme="minorHAnsi" w:cs="Calibri"/>
          <w:color w:val="auto"/>
          <w:szCs w:val="24"/>
          <w:lang w:val="en-CA" w:eastAsia="en-US"/>
        </w:rPr>
        <w:t xml:space="preserve">evaluation within 12-15 weeks.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634061" w:rsidRDefault="00116390" w:rsidP="009724F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thesis can be accepted, accepted with minor or major revisions, or rejected. In the case of minor revisions, the candidate is allowed 30 work days to make the necessary changes and resubmit the thesis. In the case of major revisions, the candidate is allowed 90 work days.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801B85">
      <w:pPr>
        <w:spacing w:after="0" w:line="240" w:lineRule="auto"/>
        <w:ind w:left="708" w:right="0" w:firstLine="0"/>
        <w:rPr>
          <w:rFonts w:asciiTheme="minorHAnsi" w:eastAsia="Calibri" w:hAnsiTheme="minorHAnsi" w:cs="Calibri"/>
          <w:color w:val="auto"/>
          <w:szCs w:val="24"/>
          <w:lang w:val="en-CA" w:eastAsia="en-US"/>
        </w:rPr>
      </w:pPr>
      <w:r w:rsidRPr="00801B85">
        <w:rPr>
          <w:rFonts w:asciiTheme="minorHAnsi" w:eastAsia="Calibri" w:hAnsiTheme="minorHAnsi" w:cs="Calibri"/>
          <w:b/>
          <w:color w:val="auto"/>
          <w:szCs w:val="24"/>
          <w:lang w:val="en-CA" w:eastAsia="en-US"/>
        </w:rPr>
        <w:t>Format</w:t>
      </w:r>
    </w:p>
    <w:p w:rsidR="00801B85" w:rsidRDefault="00801B85" w:rsidP="00801B85">
      <w:pPr>
        <w:spacing w:after="0" w:line="240" w:lineRule="auto"/>
        <w:ind w:left="708"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thesis, accompanied by an abstract, must be printed double-spaced on 8.5” x 11” sheets, and submitted in room 309.</w:t>
      </w:r>
    </w:p>
    <w:p w:rsidR="00116390" w:rsidRPr="00634061" w:rsidRDefault="00116390" w:rsidP="009724FC">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thesis must include an abstract of no more than 350 words and meet</w:t>
      </w:r>
      <w:r w:rsidR="00F10BF9">
        <w:rPr>
          <w:rFonts w:asciiTheme="minorHAnsi" w:eastAsia="Calibri" w:hAnsiTheme="minorHAnsi" w:cs="Calibri"/>
          <w:color w:val="auto"/>
          <w:szCs w:val="24"/>
          <w:lang w:val="en-CA" w:eastAsia="en-US"/>
        </w:rPr>
        <w:t xml:space="preserve"> all Theses Canada requirements.</w:t>
      </w:r>
      <w:r w:rsidR="00801B85">
        <w:rPr>
          <w:rFonts w:asciiTheme="minorHAnsi" w:eastAsia="Calibri" w:hAnsiTheme="minorHAnsi" w:cs="Calibri"/>
          <w:color w:val="auto"/>
          <w:szCs w:val="24"/>
          <w:lang w:val="en-CA" w:eastAsia="en-US"/>
        </w:rPr>
        <w:t xml:space="preserve">  </w:t>
      </w:r>
      <w:hyperlink r:id="rId10" w:history="1">
        <w:r w:rsidR="00801B85" w:rsidRPr="00CE5CCD">
          <w:rPr>
            <w:rStyle w:val="Hyperlink"/>
            <w:rFonts w:asciiTheme="minorHAnsi" w:eastAsia="Calibri" w:hAnsiTheme="minorHAnsi" w:cs="Calibri"/>
            <w:szCs w:val="24"/>
            <w:lang w:val="en-CA" w:eastAsia="en-US"/>
          </w:rPr>
          <w:t>http://www.collectionscanada.ca/thesescanada/027007-3200-e.html</w:t>
        </w:r>
      </w:hyperlink>
      <w:r w:rsidR="00801B85">
        <w:rPr>
          <w:rFonts w:asciiTheme="minorHAnsi" w:eastAsia="Calibri" w:hAnsiTheme="minorHAnsi" w:cs="Calibri"/>
          <w:color w:val="auto"/>
          <w:szCs w:val="24"/>
          <w:lang w:val="en-CA" w:eastAsia="en-US"/>
        </w:rPr>
        <w:t xml:space="preserve">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801B85" w:rsidRDefault="00116390" w:rsidP="009724FC">
      <w:pPr>
        <w:tabs>
          <w:tab w:val="left" w:pos="900"/>
        </w:tabs>
        <w:spacing w:after="0" w:line="240" w:lineRule="auto"/>
        <w:ind w:right="0"/>
        <w:rPr>
          <w:rFonts w:asciiTheme="minorHAnsi" w:eastAsia="Calibri" w:hAnsiTheme="minorHAnsi" w:cs="Calibri"/>
          <w:b/>
          <w:color w:val="auto"/>
          <w:szCs w:val="24"/>
          <w:lang w:val="en-CA" w:eastAsia="en-US"/>
        </w:rPr>
      </w:pPr>
      <w:r w:rsidRPr="00801B85">
        <w:rPr>
          <w:rFonts w:asciiTheme="minorHAnsi" w:eastAsia="Calibri" w:hAnsiTheme="minorHAnsi" w:cs="Calibri"/>
          <w:b/>
          <w:color w:val="auto"/>
          <w:szCs w:val="24"/>
          <w:lang w:val="en-CA" w:eastAsia="en-US"/>
        </w:rPr>
        <w:t>Oral Defense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If the thesis is accepted by the Examining Panel, the student must defend the thesis before the examiners. The purpose of the oral defense is to assess the candidate’s skills in presenting and defending the work before a competent and critical audience.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oral defense will be scheduled at a convenient time for all members of the Examining Panel and for the student. Since all four examiners must be present, it is unlikely that a defense can be scheduled during the summer.</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36317" w:rsidRDefault="00116390" w:rsidP="009724FC">
      <w:pPr>
        <w:tabs>
          <w:tab w:val="left" w:pos="900"/>
        </w:tabs>
        <w:spacing w:after="0" w:line="240" w:lineRule="auto"/>
        <w:ind w:right="0"/>
        <w:rPr>
          <w:rFonts w:asciiTheme="minorHAnsi" w:eastAsia="Calibri" w:hAnsiTheme="minorHAnsi" w:cs="Calibri"/>
          <w:b/>
          <w:color w:val="auto"/>
          <w:szCs w:val="24"/>
          <w:lang w:val="en-CA" w:eastAsia="en-US"/>
        </w:rPr>
      </w:pPr>
      <w:r w:rsidRPr="00736317">
        <w:rPr>
          <w:rFonts w:asciiTheme="minorHAnsi" w:eastAsia="Calibri" w:hAnsiTheme="minorHAnsi" w:cs="Calibri"/>
          <w:b/>
          <w:color w:val="auto"/>
          <w:szCs w:val="24"/>
          <w:lang w:val="en-CA" w:eastAsia="en-US"/>
        </w:rPr>
        <w:t>Programme Sequence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42715C">
      <w:pPr>
        <w:spacing w:after="0" w:line="240" w:lineRule="auto"/>
        <w:ind w:left="1416" w:right="0" w:hanging="708"/>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First year: Beginning of the programme of studies and completion of four graduate courses.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lastRenderedPageBreak/>
        <w:t>Second year: Completion of the final two courses required, submission of the thesis proposal and passing of the candidacy examination.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736317">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Third year: Advancement of research work and drafting of the thesis.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736317">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Fourth and fifth years: Completion, submission and defense of the thesis.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36317" w:rsidRDefault="00116390" w:rsidP="009724FC">
      <w:pPr>
        <w:tabs>
          <w:tab w:val="left" w:pos="900"/>
        </w:tabs>
        <w:spacing w:after="0" w:line="240" w:lineRule="auto"/>
        <w:ind w:right="0"/>
        <w:rPr>
          <w:rFonts w:asciiTheme="minorHAnsi" w:eastAsia="Calibri" w:hAnsiTheme="minorHAnsi" w:cs="Calibri"/>
          <w:b/>
          <w:color w:val="auto"/>
          <w:szCs w:val="24"/>
          <w:lang w:val="en-CA" w:eastAsia="en-US"/>
        </w:rPr>
      </w:pPr>
      <w:r w:rsidRPr="00736317">
        <w:rPr>
          <w:rFonts w:asciiTheme="minorHAnsi" w:eastAsia="Calibri" w:hAnsiTheme="minorHAnsi" w:cs="Calibri"/>
          <w:b/>
          <w:color w:val="auto"/>
          <w:szCs w:val="24"/>
          <w:lang w:val="en-CA" w:eastAsia="en-US"/>
        </w:rPr>
        <w:t>Progress Report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Thesis directors submit a yearly report on the status of the work undertaken by each student under their direction.</w:t>
      </w:r>
    </w:p>
    <w:p w:rsidR="003B0FBC" w:rsidRPr="00634061" w:rsidRDefault="003B0FBC" w:rsidP="00634061">
      <w:pPr>
        <w:spacing w:after="0" w:line="240" w:lineRule="auto"/>
        <w:ind w:right="0" w:firstLine="0"/>
        <w:rPr>
          <w:rFonts w:asciiTheme="minorHAnsi" w:hAnsiTheme="minorHAnsi"/>
          <w:color w:val="auto"/>
          <w:szCs w:val="24"/>
          <w:lang w:val="en-CA"/>
        </w:rPr>
      </w:pPr>
    </w:p>
    <w:sectPr w:rsidR="003B0FBC" w:rsidRPr="00634061" w:rsidSect="002C15F4">
      <w:footerReference w:type="default" r:id="rId11"/>
      <w:pgSz w:w="12240" w:h="15840" w:code="1"/>
      <w:pgMar w:top="851" w:right="1080" w:bottom="1135"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B6" w:rsidRDefault="002267B6" w:rsidP="00CD0F68">
      <w:pPr>
        <w:spacing w:after="0" w:line="240" w:lineRule="auto"/>
      </w:pPr>
      <w:r>
        <w:separator/>
      </w:r>
    </w:p>
  </w:endnote>
  <w:endnote w:type="continuationSeparator" w:id="0">
    <w:p w:rsidR="002267B6" w:rsidRDefault="002267B6" w:rsidP="00CD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852" w:rsidRPr="001D3AFE" w:rsidRDefault="00A70852" w:rsidP="001D3AFE">
    <w:pPr>
      <w:pStyle w:val="Footer"/>
      <w:jc w:val="right"/>
      <w:rPr>
        <w:noProof/>
        <w:color w:val="AEAAAA" w:themeColor="background2" w:themeShade="BF"/>
        <w:sz w:val="20"/>
        <w:szCs w:val="20"/>
      </w:rPr>
    </w:pPr>
    <w:r w:rsidRPr="001D3AFE">
      <w:rPr>
        <w:color w:val="AEAAAA" w:themeColor="background2" w:themeShade="BF"/>
        <w:sz w:val="20"/>
        <w:szCs w:val="20"/>
      </w:rPr>
      <w:t xml:space="preserve">Page </w:t>
    </w:r>
    <w:sdt>
      <w:sdtPr>
        <w:rPr>
          <w:color w:val="AEAAAA" w:themeColor="background2" w:themeShade="BF"/>
          <w:sz w:val="20"/>
          <w:szCs w:val="20"/>
        </w:rPr>
        <w:id w:val="854540404"/>
        <w:docPartObj>
          <w:docPartGallery w:val="Page Numbers (Bottom of Page)"/>
          <w:docPartUnique/>
        </w:docPartObj>
      </w:sdtPr>
      <w:sdtEndPr>
        <w:rPr>
          <w:noProof/>
        </w:rPr>
      </w:sdtEndPr>
      <w:sdtContent>
        <w:r w:rsidRPr="001D3AFE">
          <w:rPr>
            <w:color w:val="AEAAAA" w:themeColor="background2" w:themeShade="BF"/>
            <w:sz w:val="20"/>
            <w:szCs w:val="20"/>
          </w:rPr>
          <w:fldChar w:fldCharType="begin"/>
        </w:r>
        <w:r w:rsidRPr="001D3AFE">
          <w:rPr>
            <w:color w:val="AEAAAA" w:themeColor="background2" w:themeShade="BF"/>
            <w:sz w:val="20"/>
            <w:szCs w:val="20"/>
          </w:rPr>
          <w:instrText xml:space="preserve"> PAGE   \* MERGEFORMAT </w:instrText>
        </w:r>
        <w:r w:rsidRPr="001D3AFE">
          <w:rPr>
            <w:color w:val="AEAAAA" w:themeColor="background2" w:themeShade="BF"/>
            <w:sz w:val="20"/>
            <w:szCs w:val="20"/>
          </w:rPr>
          <w:fldChar w:fldCharType="separate"/>
        </w:r>
        <w:r w:rsidR="00D05C20">
          <w:rPr>
            <w:noProof/>
            <w:color w:val="AEAAAA" w:themeColor="background2" w:themeShade="BF"/>
            <w:sz w:val="20"/>
            <w:szCs w:val="20"/>
          </w:rPr>
          <w:t>18</w:t>
        </w:r>
        <w:r w:rsidRPr="001D3AFE">
          <w:rPr>
            <w:noProof/>
            <w:color w:val="AEAAAA" w:themeColor="background2" w:themeShade="BF"/>
            <w:sz w:val="20"/>
            <w:szCs w:val="20"/>
          </w:rPr>
          <w:fldChar w:fldCharType="end"/>
        </w:r>
      </w:sdtContent>
    </w:sdt>
  </w:p>
  <w:p w:rsidR="00A70852" w:rsidRPr="001D3AFE" w:rsidRDefault="00A70852" w:rsidP="001D3AFE">
    <w:pPr>
      <w:pStyle w:val="Footer"/>
      <w:jc w:val="right"/>
      <w:rPr>
        <w:sz w:val="20"/>
        <w:szCs w:val="20"/>
      </w:rPr>
    </w:pPr>
  </w:p>
  <w:p w:rsidR="00A70852" w:rsidRDefault="00A70852"/>
  <w:p w:rsidR="00A70852" w:rsidRDefault="00A708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B6" w:rsidRDefault="002267B6" w:rsidP="00CD0F68">
      <w:pPr>
        <w:spacing w:after="0" w:line="240" w:lineRule="auto"/>
      </w:pPr>
      <w:r>
        <w:separator/>
      </w:r>
    </w:p>
  </w:footnote>
  <w:footnote w:type="continuationSeparator" w:id="0">
    <w:p w:rsidR="002267B6" w:rsidRDefault="002267B6" w:rsidP="00CD0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A3E"/>
    <w:multiLevelType w:val="hybridMultilevel"/>
    <w:tmpl w:val="B5483830"/>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33C3868"/>
    <w:multiLevelType w:val="hybridMultilevel"/>
    <w:tmpl w:val="43EC33D4"/>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 w15:restartNumberingAfterBreak="0">
    <w:nsid w:val="03DF318E"/>
    <w:multiLevelType w:val="hybridMultilevel"/>
    <w:tmpl w:val="53B84B24"/>
    <w:lvl w:ilvl="0" w:tplc="CA84CEC0">
      <w:start w:val="1"/>
      <w:numFmt w:val="decimal"/>
      <w:lvlText w:val="%1."/>
      <w:lvlJc w:val="left"/>
      <w:pPr>
        <w:ind w:left="1776" w:hanging="360"/>
      </w:pPr>
      <w:rPr>
        <w:rFonts w:eastAsia="Times New Roman" w:cs="Times New Roman" w:hint="default"/>
        <w:b/>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 w15:restartNumberingAfterBreak="0">
    <w:nsid w:val="03DF3DD6"/>
    <w:multiLevelType w:val="hybridMultilevel"/>
    <w:tmpl w:val="035C495A"/>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4" w15:restartNumberingAfterBreak="0">
    <w:nsid w:val="05F36A57"/>
    <w:multiLevelType w:val="hybridMultilevel"/>
    <w:tmpl w:val="9822D584"/>
    <w:lvl w:ilvl="0" w:tplc="0C0C0001">
      <w:start w:val="1"/>
      <w:numFmt w:val="bullet"/>
      <w:lvlText w:val=""/>
      <w:lvlJc w:val="left"/>
      <w:pPr>
        <w:ind w:left="-1092" w:hanging="360"/>
      </w:pPr>
      <w:rPr>
        <w:rFonts w:ascii="Symbol" w:hAnsi="Symbol" w:hint="default"/>
      </w:rPr>
    </w:lvl>
    <w:lvl w:ilvl="1" w:tplc="0C0C0003" w:tentative="1">
      <w:start w:val="1"/>
      <w:numFmt w:val="bullet"/>
      <w:lvlText w:val="o"/>
      <w:lvlJc w:val="left"/>
      <w:pPr>
        <w:ind w:left="-372" w:hanging="360"/>
      </w:pPr>
      <w:rPr>
        <w:rFonts w:ascii="Courier New" w:hAnsi="Courier New" w:cs="Courier New" w:hint="default"/>
      </w:rPr>
    </w:lvl>
    <w:lvl w:ilvl="2" w:tplc="0C0C0005" w:tentative="1">
      <w:start w:val="1"/>
      <w:numFmt w:val="bullet"/>
      <w:lvlText w:val=""/>
      <w:lvlJc w:val="left"/>
      <w:pPr>
        <w:ind w:left="348" w:hanging="360"/>
      </w:pPr>
      <w:rPr>
        <w:rFonts w:ascii="Wingdings" w:hAnsi="Wingdings" w:hint="default"/>
      </w:rPr>
    </w:lvl>
    <w:lvl w:ilvl="3" w:tplc="0C0C0001" w:tentative="1">
      <w:start w:val="1"/>
      <w:numFmt w:val="bullet"/>
      <w:lvlText w:val=""/>
      <w:lvlJc w:val="left"/>
      <w:pPr>
        <w:ind w:left="1068" w:hanging="360"/>
      </w:pPr>
      <w:rPr>
        <w:rFonts w:ascii="Symbol" w:hAnsi="Symbol" w:hint="default"/>
      </w:rPr>
    </w:lvl>
    <w:lvl w:ilvl="4" w:tplc="0C0C0003" w:tentative="1">
      <w:start w:val="1"/>
      <w:numFmt w:val="bullet"/>
      <w:lvlText w:val="o"/>
      <w:lvlJc w:val="left"/>
      <w:pPr>
        <w:ind w:left="1788" w:hanging="360"/>
      </w:pPr>
      <w:rPr>
        <w:rFonts w:ascii="Courier New" w:hAnsi="Courier New" w:cs="Courier New" w:hint="default"/>
      </w:rPr>
    </w:lvl>
    <w:lvl w:ilvl="5" w:tplc="0C0C0005" w:tentative="1">
      <w:start w:val="1"/>
      <w:numFmt w:val="bullet"/>
      <w:lvlText w:val=""/>
      <w:lvlJc w:val="left"/>
      <w:pPr>
        <w:ind w:left="2508" w:hanging="360"/>
      </w:pPr>
      <w:rPr>
        <w:rFonts w:ascii="Wingdings" w:hAnsi="Wingdings" w:hint="default"/>
      </w:rPr>
    </w:lvl>
    <w:lvl w:ilvl="6" w:tplc="0C0C0001" w:tentative="1">
      <w:start w:val="1"/>
      <w:numFmt w:val="bullet"/>
      <w:lvlText w:val=""/>
      <w:lvlJc w:val="left"/>
      <w:pPr>
        <w:ind w:left="3228" w:hanging="360"/>
      </w:pPr>
      <w:rPr>
        <w:rFonts w:ascii="Symbol" w:hAnsi="Symbol" w:hint="default"/>
      </w:rPr>
    </w:lvl>
    <w:lvl w:ilvl="7" w:tplc="0C0C0003" w:tentative="1">
      <w:start w:val="1"/>
      <w:numFmt w:val="bullet"/>
      <w:lvlText w:val="o"/>
      <w:lvlJc w:val="left"/>
      <w:pPr>
        <w:ind w:left="3948" w:hanging="360"/>
      </w:pPr>
      <w:rPr>
        <w:rFonts w:ascii="Courier New" w:hAnsi="Courier New" w:cs="Courier New" w:hint="default"/>
      </w:rPr>
    </w:lvl>
    <w:lvl w:ilvl="8" w:tplc="0C0C0005" w:tentative="1">
      <w:start w:val="1"/>
      <w:numFmt w:val="bullet"/>
      <w:lvlText w:val=""/>
      <w:lvlJc w:val="left"/>
      <w:pPr>
        <w:ind w:left="4668" w:hanging="360"/>
      </w:pPr>
      <w:rPr>
        <w:rFonts w:ascii="Wingdings" w:hAnsi="Wingdings" w:hint="default"/>
      </w:rPr>
    </w:lvl>
  </w:abstractNum>
  <w:abstractNum w:abstractNumId="5" w15:restartNumberingAfterBreak="0">
    <w:nsid w:val="08391688"/>
    <w:multiLevelType w:val="hybridMultilevel"/>
    <w:tmpl w:val="0D7CA88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0B8403F8"/>
    <w:multiLevelType w:val="hybridMultilevel"/>
    <w:tmpl w:val="BFD24DEE"/>
    <w:lvl w:ilvl="0" w:tplc="0C0C0001">
      <w:start w:val="1"/>
      <w:numFmt w:val="bullet"/>
      <w:lvlText w:val=""/>
      <w:lvlJc w:val="left"/>
      <w:pPr>
        <w:ind w:left="1776" w:hanging="360"/>
      </w:pPr>
      <w:rPr>
        <w:rFonts w:ascii="Symbol" w:hAnsi="Symbol"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7" w15:restartNumberingAfterBreak="0">
    <w:nsid w:val="0D216B0D"/>
    <w:multiLevelType w:val="hybridMultilevel"/>
    <w:tmpl w:val="30DCF1DE"/>
    <w:lvl w:ilvl="0" w:tplc="1009000F">
      <w:start w:val="1"/>
      <w:numFmt w:val="decimal"/>
      <w:lvlText w:val="%1."/>
      <w:lvlJc w:val="left"/>
      <w:pPr>
        <w:ind w:left="727" w:hanging="360"/>
      </w:pPr>
    </w:lvl>
    <w:lvl w:ilvl="1" w:tplc="10090019" w:tentative="1">
      <w:start w:val="1"/>
      <w:numFmt w:val="lowerLetter"/>
      <w:lvlText w:val="%2."/>
      <w:lvlJc w:val="left"/>
      <w:pPr>
        <w:ind w:left="1447" w:hanging="360"/>
      </w:pPr>
    </w:lvl>
    <w:lvl w:ilvl="2" w:tplc="1009001B" w:tentative="1">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8" w15:restartNumberingAfterBreak="0">
    <w:nsid w:val="0F9F012B"/>
    <w:multiLevelType w:val="hybridMultilevel"/>
    <w:tmpl w:val="130AE8B8"/>
    <w:lvl w:ilvl="0" w:tplc="10090001">
      <w:start w:val="1"/>
      <w:numFmt w:val="bullet"/>
      <w:lvlText w:val=""/>
      <w:lvlJc w:val="left"/>
      <w:pPr>
        <w:ind w:left="1068" w:hanging="360"/>
      </w:pPr>
      <w:rPr>
        <w:rFonts w:ascii="Symbol" w:hAnsi="Symbo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9" w15:restartNumberingAfterBreak="0">
    <w:nsid w:val="0FED2E2E"/>
    <w:multiLevelType w:val="hybridMultilevel"/>
    <w:tmpl w:val="8D9E7126"/>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0" w15:restartNumberingAfterBreak="0">
    <w:nsid w:val="10634FBE"/>
    <w:multiLevelType w:val="hybridMultilevel"/>
    <w:tmpl w:val="F1B2E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8352C9"/>
    <w:multiLevelType w:val="hybridMultilevel"/>
    <w:tmpl w:val="4EDA995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129C0C25"/>
    <w:multiLevelType w:val="hybridMultilevel"/>
    <w:tmpl w:val="1090B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5FF1297"/>
    <w:multiLevelType w:val="hybridMultilevel"/>
    <w:tmpl w:val="134817E8"/>
    <w:lvl w:ilvl="0" w:tplc="0C0C0019">
      <w:start w:val="1"/>
      <w:numFmt w:val="lowerLetter"/>
      <w:lvlText w:val="%1."/>
      <w:lvlJc w:val="left"/>
      <w:pPr>
        <w:ind w:left="2484" w:hanging="360"/>
      </w:p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14" w15:restartNumberingAfterBreak="0">
    <w:nsid w:val="16334C8D"/>
    <w:multiLevelType w:val="hybridMultilevel"/>
    <w:tmpl w:val="20EEA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6472C7"/>
    <w:multiLevelType w:val="hybridMultilevel"/>
    <w:tmpl w:val="154C5E00"/>
    <w:lvl w:ilvl="0" w:tplc="A92A4A76">
      <w:start w:val="1"/>
      <w:numFmt w:val="bullet"/>
      <w:lvlText w:val="•"/>
      <w:lvlJc w:val="left"/>
      <w:pPr>
        <w:ind w:left="72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16" w15:restartNumberingAfterBreak="0">
    <w:nsid w:val="1D765E3F"/>
    <w:multiLevelType w:val="hybridMultilevel"/>
    <w:tmpl w:val="D9149782"/>
    <w:lvl w:ilvl="0" w:tplc="CEFE7FA6">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A91E3D"/>
    <w:multiLevelType w:val="hybridMultilevel"/>
    <w:tmpl w:val="8B44397E"/>
    <w:lvl w:ilvl="0" w:tplc="B5D8C6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A4539"/>
    <w:multiLevelType w:val="hybridMultilevel"/>
    <w:tmpl w:val="AC7EEDD6"/>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19" w15:restartNumberingAfterBreak="0">
    <w:nsid w:val="30992D2A"/>
    <w:multiLevelType w:val="hybridMultilevel"/>
    <w:tmpl w:val="C5D894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2731B09"/>
    <w:multiLevelType w:val="hybridMultilevel"/>
    <w:tmpl w:val="A7DE755C"/>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1" w15:restartNumberingAfterBreak="0">
    <w:nsid w:val="32A3583F"/>
    <w:multiLevelType w:val="hybridMultilevel"/>
    <w:tmpl w:val="5D88B8F6"/>
    <w:lvl w:ilvl="0" w:tplc="43429FE4">
      <w:start w:val="1"/>
      <w:numFmt w:val="decimal"/>
      <w:lvlText w:val="%1."/>
      <w:lvlJc w:val="left"/>
      <w:pPr>
        <w:ind w:left="1070" w:hanging="7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5A24164"/>
    <w:multiLevelType w:val="hybridMultilevel"/>
    <w:tmpl w:val="BE4CFC56"/>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23" w15:restartNumberingAfterBreak="0">
    <w:nsid w:val="37C37A58"/>
    <w:multiLevelType w:val="hybridMultilevel"/>
    <w:tmpl w:val="A8EE53A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4" w15:restartNumberingAfterBreak="0">
    <w:nsid w:val="3896100C"/>
    <w:multiLevelType w:val="hybridMultilevel"/>
    <w:tmpl w:val="A45E3214"/>
    <w:lvl w:ilvl="0" w:tplc="0C0C0019">
      <w:start w:val="1"/>
      <w:numFmt w:val="lowerLetter"/>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5" w15:restartNumberingAfterBreak="0">
    <w:nsid w:val="3AC31B9B"/>
    <w:multiLevelType w:val="hybridMultilevel"/>
    <w:tmpl w:val="85B039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16F6FB5"/>
    <w:multiLevelType w:val="hybridMultilevel"/>
    <w:tmpl w:val="7F80C45E"/>
    <w:lvl w:ilvl="0" w:tplc="DF02DB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DE32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C0019">
      <w:start w:val="1"/>
      <w:numFmt w:val="lowerLetter"/>
      <w:lvlText w:val="%3."/>
      <w:lvlJc w:val="left"/>
      <w:pPr>
        <w:ind w:left="2420"/>
      </w:pPr>
      <w:rPr>
        <w:b w:val="0"/>
        <w:i w:val="0"/>
        <w:strike w:val="0"/>
        <w:dstrike w:val="0"/>
        <w:color w:val="000000"/>
        <w:sz w:val="24"/>
        <w:szCs w:val="24"/>
        <w:u w:val="none" w:color="000000"/>
        <w:bdr w:val="none" w:sz="0" w:space="0" w:color="auto"/>
        <w:shd w:val="clear" w:color="auto" w:fill="auto"/>
        <w:vertAlign w:val="baseline"/>
      </w:rPr>
    </w:lvl>
    <w:lvl w:ilvl="3" w:tplc="D8CCC3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EA6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031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04E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2AE5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83C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A127EB"/>
    <w:multiLevelType w:val="hybridMultilevel"/>
    <w:tmpl w:val="77404E1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8" w15:restartNumberingAfterBreak="0">
    <w:nsid w:val="45C4341E"/>
    <w:multiLevelType w:val="hybridMultilevel"/>
    <w:tmpl w:val="4ACCC336"/>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29" w15:restartNumberingAfterBreak="0">
    <w:nsid w:val="4E3D4775"/>
    <w:multiLevelType w:val="hybridMultilevel"/>
    <w:tmpl w:val="511ACDA4"/>
    <w:lvl w:ilvl="0" w:tplc="A92A4A76">
      <w:start w:val="1"/>
      <w:numFmt w:val="bullet"/>
      <w:lvlText w:val="•"/>
      <w:lvlJc w:val="left"/>
      <w:pPr>
        <w:ind w:left="367"/>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92A4A76">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1CF8E0">
      <w:start w:val="1"/>
      <w:numFmt w:val="lowerLetter"/>
      <w:lvlText w:val="%3)"/>
      <w:lvlJc w:val="left"/>
      <w:pPr>
        <w:ind w:left="2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E9CE8">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0290E">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EC75C">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A861A">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A5406">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80538">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6E03DA"/>
    <w:multiLevelType w:val="hybridMultilevel"/>
    <w:tmpl w:val="7FE02B3C"/>
    <w:lvl w:ilvl="0" w:tplc="0C0C0019">
      <w:start w:val="1"/>
      <w:numFmt w:val="lowerLetter"/>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1" w15:restartNumberingAfterBreak="0">
    <w:nsid w:val="53647B99"/>
    <w:multiLevelType w:val="hybridMultilevel"/>
    <w:tmpl w:val="CBCE15B8"/>
    <w:lvl w:ilvl="0" w:tplc="0C0C000F">
      <w:start w:val="1"/>
      <w:numFmt w:val="decimal"/>
      <w:lvlText w:val="%1."/>
      <w:lvlJc w:val="left"/>
      <w:pPr>
        <w:ind w:left="1177" w:hanging="360"/>
      </w:pPr>
    </w:lvl>
    <w:lvl w:ilvl="1" w:tplc="0C0C0019" w:tentative="1">
      <w:start w:val="1"/>
      <w:numFmt w:val="lowerLetter"/>
      <w:lvlText w:val="%2."/>
      <w:lvlJc w:val="left"/>
      <w:pPr>
        <w:ind w:left="1897" w:hanging="360"/>
      </w:pPr>
    </w:lvl>
    <w:lvl w:ilvl="2" w:tplc="0C0C001B" w:tentative="1">
      <w:start w:val="1"/>
      <w:numFmt w:val="lowerRoman"/>
      <w:lvlText w:val="%3."/>
      <w:lvlJc w:val="right"/>
      <w:pPr>
        <w:ind w:left="2617" w:hanging="180"/>
      </w:pPr>
    </w:lvl>
    <w:lvl w:ilvl="3" w:tplc="0C0C000F" w:tentative="1">
      <w:start w:val="1"/>
      <w:numFmt w:val="decimal"/>
      <w:lvlText w:val="%4."/>
      <w:lvlJc w:val="left"/>
      <w:pPr>
        <w:ind w:left="3337" w:hanging="360"/>
      </w:pPr>
    </w:lvl>
    <w:lvl w:ilvl="4" w:tplc="0C0C0019" w:tentative="1">
      <w:start w:val="1"/>
      <w:numFmt w:val="lowerLetter"/>
      <w:lvlText w:val="%5."/>
      <w:lvlJc w:val="left"/>
      <w:pPr>
        <w:ind w:left="4057" w:hanging="360"/>
      </w:pPr>
    </w:lvl>
    <w:lvl w:ilvl="5" w:tplc="0C0C001B" w:tentative="1">
      <w:start w:val="1"/>
      <w:numFmt w:val="lowerRoman"/>
      <w:lvlText w:val="%6."/>
      <w:lvlJc w:val="right"/>
      <w:pPr>
        <w:ind w:left="4777" w:hanging="180"/>
      </w:pPr>
    </w:lvl>
    <w:lvl w:ilvl="6" w:tplc="0C0C000F" w:tentative="1">
      <w:start w:val="1"/>
      <w:numFmt w:val="decimal"/>
      <w:lvlText w:val="%7."/>
      <w:lvlJc w:val="left"/>
      <w:pPr>
        <w:ind w:left="5497" w:hanging="360"/>
      </w:pPr>
    </w:lvl>
    <w:lvl w:ilvl="7" w:tplc="0C0C0019" w:tentative="1">
      <w:start w:val="1"/>
      <w:numFmt w:val="lowerLetter"/>
      <w:lvlText w:val="%8."/>
      <w:lvlJc w:val="left"/>
      <w:pPr>
        <w:ind w:left="6217" w:hanging="360"/>
      </w:pPr>
    </w:lvl>
    <w:lvl w:ilvl="8" w:tplc="0C0C001B" w:tentative="1">
      <w:start w:val="1"/>
      <w:numFmt w:val="lowerRoman"/>
      <w:lvlText w:val="%9."/>
      <w:lvlJc w:val="right"/>
      <w:pPr>
        <w:ind w:left="6937" w:hanging="180"/>
      </w:pPr>
    </w:lvl>
  </w:abstractNum>
  <w:abstractNum w:abstractNumId="32" w15:restartNumberingAfterBreak="0">
    <w:nsid w:val="5A22047D"/>
    <w:multiLevelType w:val="hybridMultilevel"/>
    <w:tmpl w:val="142C4782"/>
    <w:lvl w:ilvl="0" w:tplc="0C0C000F">
      <w:start w:val="1"/>
      <w:numFmt w:val="decimal"/>
      <w:lvlText w:val="%1."/>
      <w:lvlJc w:val="left"/>
      <w:pPr>
        <w:ind w:left="1177" w:hanging="720"/>
      </w:pPr>
      <w:rPr>
        <w:rFonts w:hint="default"/>
        <w:color w:val="000000"/>
      </w:rPr>
    </w:lvl>
    <w:lvl w:ilvl="1" w:tplc="0C0C0019" w:tentative="1">
      <w:start w:val="1"/>
      <w:numFmt w:val="lowerLetter"/>
      <w:lvlText w:val="%2."/>
      <w:lvlJc w:val="left"/>
      <w:pPr>
        <w:ind w:left="1537" w:hanging="360"/>
      </w:pPr>
    </w:lvl>
    <w:lvl w:ilvl="2" w:tplc="0C0C001B" w:tentative="1">
      <w:start w:val="1"/>
      <w:numFmt w:val="lowerRoman"/>
      <w:lvlText w:val="%3."/>
      <w:lvlJc w:val="right"/>
      <w:pPr>
        <w:ind w:left="2257" w:hanging="180"/>
      </w:pPr>
    </w:lvl>
    <w:lvl w:ilvl="3" w:tplc="0C0C000F" w:tentative="1">
      <w:start w:val="1"/>
      <w:numFmt w:val="decimal"/>
      <w:lvlText w:val="%4."/>
      <w:lvlJc w:val="left"/>
      <w:pPr>
        <w:ind w:left="2977" w:hanging="360"/>
      </w:pPr>
    </w:lvl>
    <w:lvl w:ilvl="4" w:tplc="0C0C0019" w:tentative="1">
      <w:start w:val="1"/>
      <w:numFmt w:val="lowerLetter"/>
      <w:lvlText w:val="%5."/>
      <w:lvlJc w:val="left"/>
      <w:pPr>
        <w:ind w:left="3697" w:hanging="360"/>
      </w:pPr>
    </w:lvl>
    <w:lvl w:ilvl="5" w:tplc="0C0C001B" w:tentative="1">
      <w:start w:val="1"/>
      <w:numFmt w:val="lowerRoman"/>
      <w:lvlText w:val="%6."/>
      <w:lvlJc w:val="right"/>
      <w:pPr>
        <w:ind w:left="4417" w:hanging="180"/>
      </w:pPr>
    </w:lvl>
    <w:lvl w:ilvl="6" w:tplc="0C0C000F" w:tentative="1">
      <w:start w:val="1"/>
      <w:numFmt w:val="decimal"/>
      <w:lvlText w:val="%7."/>
      <w:lvlJc w:val="left"/>
      <w:pPr>
        <w:ind w:left="5137" w:hanging="360"/>
      </w:pPr>
    </w:lvl>
    <w:lvl w:ilvl="7" w:tplc="0C0C0019" w:tentative="1">
      <w:start w:val="1"/>
      <w:numFmt w:val="lowerLetter"/>
      <w:lvlText w:val="%8."/>
      <w:lvlJc w:val="left"/>
      <w:pPr>
        <w:ind w:left="5857" w:hanging="360"/>
      </w:pPr>
    </w:lvl>
    <w:lvl w:ilvl="8" w:tplc="0C0C001B" w:tentative="1">
      <w:start w:val="1"/>
      <w:numFmt w:val="lowerRoman"/>
      <w:lvlText w:val="%9."/>
      <w:lvlJc w:val="right"/>
      <w:pPr>
        <w:ind w:left="6577" w:hanging="180"/>
      </w:pPr>
    </w:lvl>
  </w:abstractNum>
  <w:abstractNum w:abstractNumId="33" w15:restartNumberingAfterBreak="0">
    <w:nsid w:val="5D746B73"/>
    <w:multiLevelType w:val="hybridMultilevel"/>
    <w:tmpl w:val="CF14B1DA"/>
    <w:lvl w:ilvl="0" w:tplc="0C0C0019">
      <w:start w:val="1"/>
      <w:numFmt w:val="lowerLetter"/>
      <w:lvlText w:val="%1."/>
      <w:lvlJc w:val="left"/>
      <w:pPr>
        <w:ind w:left="1087" w:hanging="360"/>
      </w:pPr>
    </w:lvl>
    <w:lvl w:ilvl="1" w:tplc="0C0C0019" w:tentative="1">
      <w:start w:val="1"/>
      <w:numFmt w:val="lowerLetter"/>
      <w:lvlText w:val="%2."/>
      <w:lvlJc w:val="left"/>
      <w:pPr>
        <w:ind w:left="1807" w:hanging="360"/>
      </w:pPr>
    </w:lvl>
    <w:lvl w:ilvl="2" w:tplc="0C0C001B" w:tentative="1">
      <w:start w:val="1"/>
      <w:numFmt w:val="lowerRoman"/>
      <w:lvlText w:val="%3."/>
      <w:lvlJc w:val="right"/>
      <w:pPr>
        <w:ind w:left="2527" w:hanging="180"/>
      </w:pPr>
    </w:lvl>
    <w:lvl w:ilvl="3" w:tplc="0C0C000F" w:tentative="1">
      <w:start w:val="1"/>
      <w:numFmt w:val="decimal"/>
      <w:lvlText w:val="%4."/>
      <w:lvlJc w:val="left"/>
      <w:pPr>
        <w:ind w:left="3247" w:hanging="360"/>
      </w:pPr>
    </w:lvl>
    <w:lvl w:ilvl="4" w:tplc="0C0C0019" w:tentative="1">
      <w:start w:val="1"/>
      <w:numFmt w:val="lowerLetter"/>
      <w:lvlText w:val="%5."/>
      <w:lvlJc w:val="left"/>
      <w:pPr>
        <w:ind w:left="3967" w:hanging="360"/>
      </w:pPr>
    </w:lvl>
    <w:lvl w:ilvl="5" w:tplc="0C0C001B" w:tentative="1">
      <w:start w:val="1"/>
      <w:numFmt w:val="lowerRoman"/>
      <w:lvlText w:val="%6."/>
      <w:lvlJc w:val="right"/>
      <w:pPr>
        <w:ind w:left="4687" w:hanging="180"/>
      </w:pPr>
    </w:lvl>
    <w:lvl w:ilvl="6" w:tplc="0C0C000F" w:tentative="1">
      <w:start w:val="1"/>
      <w:numFmt w:val="decimal"/>
      <w:lvlText w:val="%7."/>
      <w:lvlJc w:val="left"/>
      <w:pPr>
        <w:ind w:left="5407" w:hanging="360"/>
      </w:pPr>
    </w:lvl>
    <w:lvl w:ilvl="7" w:tplc="0C0C0019" w:tentative="1">
      <w:start w:val="1"/>
      <w:numFmt w:val="lowerLetter"/>
      <w:lvlText w:val="%8."/>
      <w:lvlJc w:val="left"/>
      <w:pPr>
        <w:ind w:left="6127" w:hanging="360"/>
      </w:pPr>
    </w:lvl>
    <w:lvl w:ilvl="8" w:tplc="0C0C001B" w:tentative="1">
      <w:start w:val="1"/>
      <w:numFmt w:val="lowerRoman"/>
      <w:lvlText w:val="%9."/>
      <w:lvlJc w:val="right"/>
      <w:pPr>
        <w:ind w:left="6847" w:hanging="180"/>
      </w:pPr>
    </w:lvl>
  </w:abstractNum>
  <w:abstractNum w:abstractNumId="34" w15:restartNumberingAfterBreak="0">
    <w:nsid w:val="5DCD53CE"/>
    <w:multiLevelType w:val="hybridMultilevel"/>
    <w:tmpl w:val="947CF60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5" w15:restartNumberingAfterBreak="0">
    <w:nsid w:val="637019F4"/>
    <w:multiLevelType w:val="hybridMultilevel"/>
    <w:tmpl w:val="C248C6A4"/>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6" w15:restartNumberingAfterBreak="0">
    <w:nsid w:val="65BD4CBC"/>
    <w:multiLevelType w:val="hybridMultilevel"/>
    <w:tmpl w:val="7FE02B3C"/>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7" w15:restartNumberingAfterBreak="0">
    <w:nsid w:val="66C14C7F"/>
    <w:multiLevelType w:val="hybridMultilevel"/>
    <w:tmpl w:val="8CDEBB78"/>
    <w:lvl w:ilvl="0" w:tplc="2F5A10CA">
      <w:start w:val="1"/>
      <w:numFmt w:val="decimal"/>
      <w:lvlText w:val="%1."/>
      <w:lvlJc w:val="left"/>
      <w:pPr>
        <w:ind w:left="1070" w:hanging="7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AE065BF"/>
    <w:multiLevelType w:val="hybridMultilevel"/>
    <w:tmpl w:val="2FECEED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9" w15:restartNumberingAfterBreak="0">
    <w:nsid w:val="6C6E7955"/>
    <w:multiLevelType w:val="hybridMultilevel"/>
    <w:tmpl w:val="E8744FF6"/>
    <w:lvl w:ilvl="0" w:tplc="0C0C0019">
      <w:start w:val="1"/>
      <w:numFmt w:val="lowerLetter"/>
      <w:lvlText w:val="%1."/>
      <w:lvlJc w:val="left"/>
      <w:pPr>
        <w:ind w:left="1087" w:hanging="360"/>
      </w:pPr>
    </w:lvl>
    <w:lvl w:ilvl="1" w:tplc="0C0C0019" w:tentative="1">
      <w:start w:val="1"/>
      <w:numFmt w:val="lowerLetter"/>
      <w:lvlText w:val="%2."/>
      <w:lvlJc w:val="left"/>
      <w:pPr>
        <w:ind w:left="1807" w:hanging="360"/>
      </w:pPr>
    </w:lvl>
    <w:lvl w:ilvl="2" w:tplc="0C0C001B" w:tentative="1">
      <w:start w:val="1"/>
      <w:numFmt w:val="lowerRoman"/>
      <w:lvlText w:val="%3."/>
      <w:lvlJc w:val="right"/>
      <w:pPr>
        <w:ind w:left="2527" w:hanging="180"/>
      </w:pPr>
    </w:lvl>
    <w:lvl w:ilvl="3" w:tplc="0C0C000F" w:tentative="1">
      <w:start w:val="1"/>
      <w:numFmt w:val="decimal"/>
      <w:lvlText w:val="%4."/>
      <w:lvlJc w:val="left"/>
      <w:pPr>
        <w:ind w:left="3247" w:hanging="360"/>
      </w:pPr>
    </w:lvl>
    <w:lvl w:ilvl="4" w:tplc="0C0C0019" w:tentative="1">
      <w:start w:val="1"/>
      <w:numFmt w:val="lowerLetter"/>
      <w:lvlText w:val="%5."/>
      <w:lvlJc w:val="left"/>
      <w:pPr>
        <w:ind w:left="3967" w:hanging="360"/>
      </w:pPr>
    </w:lvl>
    <w:lvl w:ilvl="5" w:tplc="0C0C001B" w:tentative="1">
      <w:start w:val="1"/>
      <w:numFmt w:val="lowerRoman"/>
      <w:lvlText w:val="%6."/>
      <w:lvlJc w:val="right"/>
      <w:pPr>
        <w:ind w:left="4687" w:hanging="180"/>
      </w:pPr>
    </w:lvl>
    <w:lvl w:ilvl="6" w:tplc="0C0C000F" w:tentative="1">
      <w:start w:val="1"/>
      <w:numFmt w:val="decimal"/>
      <w:lvlText w:val="%7."/>
      <w:lvlJc w:val="left"/>
      <w:pPr>
        <w:ind w:left="5407" w:hanging="360"/>
      </w:pPr>
    </w:lvl>
    <w:lvl w:ilvl="7" w:tplc="0C0C0019" w:tentative="1">
      <w:start w:val="1"/>
      <w:numFmt w:val="lowerLetter"/>
      <w:lvlText w:val="%8."/>
      <w:lvlJc w:val="left"/>
      <w:pPr>
        <w:ind w:left="6127" w:hanging="360"/>
      </w:pPr>
    </w:lvl>
    <w:lvl w:ilvl="8" w:tplc="0C0C001B" w:tentative="1">
      <w:start w:val="1"/>
      <w:numFmt w:val="lowerRoman"/>
      <w:lvlText w:val="%9."/>
      <w:lvlJc w:val="right"/>
      <w:pPr>
        <w:ind w:left="6847" w:hanging="180"/>
      </w:pPr>
    </w:lvl>
  </w:abstractNum>
  <w:abstractNum w:abstractNumId="40" w15:restartNumberingAfterBreak="0">
    <w:nsid w:val="717F6C75"/>
    <w:multiLevelType w:val="hybridMultilevel"/>
    <w:tmpl w:val="4C8E73CE"/>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41" w15:restartNumberingAfterBreak="0">
    <w:nsid w:val="75EE73FC"/>
    <w:multiLevelType w:val="hybridMultilevel"/>
    <w:tmpl w:val="DA64E746"/>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42" w15:restartNumberingAfterBreak="0">
    <w:nsid w:val="7BCB7BC9"/>
    <w:multiLevelType w:val="hybridMultilevel"/>
    <w:tmpl w:val="2F46D888"/>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43" w15:restartNumberingAfterBreak="0">
    <w:nsid w:val="7C644A2D"/>
    <w:multiLevelType w:val="hybridMultilevel"/>
    <w:tmpl w:val="C5862902"/>
    <w:lvl w:ilvl="0" w:tplc="0C0C0019">
      <w:start w:val="1"/>
      <w:numFmt w:val="lowerLetter"/>
      <w:lvlText w:val="%1."/>
      <w:lvlJc w:val="left"/>
      <w:pPr>
        <w:ind w:left="727" w:hanging="360"/>
      </w:pPr>
    </w:lvl>
    <w:lvl w:ilvl="1" w:tplc="0C0C0019" w:tentative="1">
      <w:start w:val="1"/>
      <w:numFmt w:val="lowerLetter"/>
      <w:lvlText w:val="%2."/>
      <w:lvlJc w:val="left"/>
      <w:pPr>
        <w:ind w:left="1447" w:hanging="360"/>
      </w:pPr>
    </w:lvl>
    <w:lvl w:ilvl="2" w:tplc="0C0C001B" w:tentative="1">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abstractNum w:abstractNumId="44" w15:restartNumberingAfterBreak="0">
    <w:nsid w:val="7D805949"/>
    <w:multiLevelType w:val="hybridMultilevel"/>
    <w:tmpl w:val="319EC2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D97DE9"/>
    <w:multiLevelType w:val="hybridMultilevel"/>
    <w:tmpl w:val="3102A390"/>
    <w:lvl w:ilvl="0" w:tplc="0C0C0019">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num w:numId="1">
    <w:abstractNumId w:val="28"/>
  </w:num>
  <w:num w:numId="2">
    <w:abstractNumId w:val="3"/>
  </w:num>
  <w:num w:numId="3">
    <w:abstractNumId w:val="41"/>
  </w:num>
  <w:num w:numId="4">
    <w:abstractNumId w:val="22"/>
  </w:num>
  <w:num w:numId="5">
    <w:abstractNumId w:val="18"/>
  </w:num>
  <w:num w:numId="6">
    <w:abstractNumId w:val="40"/>
  </w:num>
  <w:num w:numId="7">
    <w:abstractNumId w:val="26"/>
  </w:num>
  <w:num w:numId="8">
    <w:abstractNumId w:val="13"/>
  </w:num>
  <w:num w:numId="9">
    <w:abstractNumId w:val="30"/>
  </w:num>
  <w:num w:numId="10">
    <w:abstractNumId w:val="2"/>
  </w:num>
  <w:num w:numId="11">
    <w:abstractNumId w:val="16"/>
  </w:num>
  <w:num w:numId="12">
    <w:abstractNumId w:val="29"/>
  </w:num>
  <w:num w:numId="13">
    <w:abstractNumId w:val="36"/>
  </w:num>
  <w:num w:numId="14">
    <w:abstractNumId w:val="24"/>
  </w:num>
  <w:num w:numId="15">
    <w:abstractNumId w:val="39"/>
  </w:num>
  <w:num w:numId="16">
    <w:abstractNumId w:val="33"/>
  </w:num>
  <w:num w:numId="17">
    <w:abstractNumId w:val="43"/>
  </w:num>
  <w:num w:numId="18">
    <w:abstractNumId w:val="0"/>
  </w:num>
  <w:num w:numId="19">
    <w:abstractNumId w:val="15"/>
  </w:num>
  <w:num w:numId="20">
    <w:abstractNumId w:val="31"/>
  </w:num>
  <w:num w:numId="21">
    <w:abstractNumId w:val="32"/>
  </w:num>
  <w:num w:numId="22">
    <w:abstractNumId w:val="5"/>
  </w:num>
  <w:num w:numId="23">
    <w:abstractNumId w:val="23"/>
  </w:num>
  <w:num w:numId="24">
    <w:abstractNumId w:val="20"/>
  </w:num>
  <w:num w:numId="25">
    <w:abstractNumId w:val="11"/>
  </w:num>
  <w:num w:numId="26">
    <w:abstractNumId w:val="34"/>
  </w:num>
  <w:num w:numId="27">
    <w:abstractNumId w:val="35"/>
  </w:num>
  <w:num w:numId="28">
    <w:abstractNumId w:val="45"/>
  </w:num>
  <w:num w:numId="29">
    <w:abstractNumId w:val="6"/>
  </w:num>
  <w:num w:numId="30">
    <w:abstractNumId w:val="42"/>
  </w:num>
  <w:num w:numId="31">
    <w:abstractNumId w:val="21"/>
  </w:num>
  <w:num w:numId="32">
    <w:abstractNumId w:val="1"/>
  </w:num>
  <w:num w:numId="33">
    <w:abstractNumId w:val="37"/>
  </w:num>
  <w:num w:numId="34">
    <w:abstractNumId w:val="25"/>
  </w:num>
  <w:num w:numId="35">
    <w:abstractNumId w:val="19"/>
  </w:num>
  <w:num w:numId="36">
    <w:abstractNumId w:val="12"/>
  </w:num>
  <w:num w:numId="37">
    <w:abstractNumId w:val="4"/>
  </w:num>
  <w:num w:numId="38">
    <w:abstractNumId w:val="9"/>
  </w:num>
  <w:num w:numId="39">
    <w:abstractNumId w:val="17"/>
  </w:num>
  <w:num w:numId="40">
    <w:abstractNumId w:val="7"/>
  </w:num>
  <w:num w:numId="41">
    <w:abstractNumId w:val="8"/>
  </w:num>
  <w:num w:numId="42">
    <w:abstractNumId w:val="14"/>
  </w:num>
  <w:num w:numId="43">
    <w:abstractNumId w:val="10"/>
  </w:num>
  <w:num w:numId="44">
    <w:abstractNumId w:val="44"/>
  </w:num>
  <w:num w:numId="45">
    <w:abstractNumId w:val="27"/>
  </w:num>
  <w:num w:numId="46">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6F"/>
    <w:rsid w:val="0004656B"/>
    <w:rsid w:val="0005665F"/>
    <w:rsid w:val="000577A2"/>
    <w:rsid w:val="000A353B"/>
    <w:rsid w:val="000A4266"/>
    <w:rsid w:val="000B2A90"/>
    <w:rsid w:val="000B3AEF"/>
    <w:rsid w:val="000C25D5"/>
    <w:rsid w:val="000D17C6"/>
    <w:rsid w:val="000E49F2"/>
    <w:rsid w:val="00102D52"/>
    <w:rsid w:val="00113B06"/>
    <w:rsid w:val="00116390"/>
    <w:rsid w:val="001230E2"/>
    <w:rsid w:val="001343D3"/>
    <w:rsid w:val="0018372B"/>
    <w:rsid w:val="001977CC"/>
    <w:rsid w:val="001B4B27"/>
    <w:rsid w:val="001D3AFE"/>
    <w:rsid w:val="001D7612"/>
    <w:rsid w:val="001F5744"/>
    <w:rsid w:val="00216609"/>
    <w:rsid w:val="002218A0"/>
    <w:rsid w:val="00224434"/>
    <w:rsid w:val="002267B6"/>
    <w:rsid w:val="00242509"/>
    <w:rsid w:val="00252CB1"/>
    <w:rsid w:val="00273A7D"/>
    <w:rsid w:val="00275ED7"/>
    <w:rsid w:val="00281F02"/>
    <w:rsid w:val="002832FC"/>
    <w:rsid w:val="002C15F4"/>
    <w:rsid w:val="002F3535"/>
    <w:rsid w:val="00391E92"/>
    <w:rsid w:val="003A167C"/>
    <w:rsid w:val="003A46D2"/>
    <w:rsid w:val="003B0FBC"/>
    <w:rsid w:val="003B1FFF"/>
    <w:rsid w:val="003B5AE1"/>
    <w:rsid w:val="003D671A"/>
    <w:rsid w:val="003F0263"/>
    <w:rsid w:val="003F3E00"/>
    <w:rsid w:val="003F5203"/>
    <w:rsid w:val="00400BDB"/>
    <w:rsid w:val="0042715C"/>
    <w:rsid w:val="00434092"/>
    <w:rsid w:val="00441B93"/>
    <w:rsid w:val="0044764D"/>
    <w:rsid w:val="00467776"/>
    <w:rsid w:val="004814EF"/>
    <w:rsid w:val="00483D9D"/>
    <w:rsid w:val="00484D86"/>
    <w:rsid w:val="00485926"/>
    <w:rsid w:val="004929FE"/>
    <w:rsid w:val="004D3558"/>
    <w:rsid w:val="004D4F6E"/>
    <w:rsid w:val="00506145"/>
    <w:rsid w:val="00515B11"/>
    <w:rsid w:val="0053736F"/>
    <w:rsid w:val="0054552E"/>
    <w:rsid w:val="00576C47"/>
    <w:rsid w:val="005C3578"/>
    <w:rsid w:val="005F024C"/>
    <w:rsid w:val="005F19AA"/>
    <w:rsid w:val="006108EF"/>
    <w:rsid w:val="006119A9"/>
    <w:rsid w:val="00633AD2"/>
    <w:rsid w:val="00634061"/>
    <w:rsid w:val="006421B2"/>
    <w:rsid w:val="00660CDE"/>
    <w:rsid w:val="00664C32"/>
    <w:rsid w:val="00685632"/>
    <w:rsid w:val="00686DF5"/>
    <w:rsid w:val="00694BA3"/>
    <w:rsid w:val="006D5DA8"/>
    <w:rsid w:val="0070082A"/>
    <w:rsid w:val="0070790A"/>
    <w:rsid w:val="007141EE"/>
    <w:rsid w:val="00736317"/>
    <w:rsid w:val="00764E29"/>
    <w:rsid w:val="0077151C"/>
    <w:rsid w:val="00775A9F"/>
    <w:rsid w:val="0078379D"/>
    <w:rsid w:val="007B2D9D"/>
    <w:rsid w:val="007B3D40"/>
    <w:rsid w:val="007C516C"/>
    <w:rsid w:val="007D377C"/>
    <w:rsid w:val="007D3842"/>
    <w:rsid w:val="007D494C"/>
    <w:rsid w:val="007E096A"/>
    <w:rsid w:val="007E4201"/>
    <w:rsid w:val="007F1247"/>
    <w:rsid w:val="007F37CA"/>
    <w:rsid w:val="00801B85"/>
    <w:rsid w:val="00804A10"/>
    <w:rsid w:val="008325B1"/>
    <w:rsid w:val="00857036"/>
    <w:rsid w:val="00870325"/>
    <w:rsid w:val="008708B6"/>
    <w:rsid w:val="0088699F"/>
    <w:rsid w:val="00887E25"/>
    <w:rsid w:val="00896AF6"/>
    <w:rsid w:val="008A00FD"/>
    <w:rsid w:val="008B455E"/>
    <w:rsid w:val="008B6691"/>
    <w:rsid w:val="008D7F19"/>
    <w:rsid w:val="008E073C"/>
    <w:rsid w:val="008E089D"/>
    <w:rsid w:val="0090367A"/>
    <w:rsid w:val="00953A3F"/>
    <w:rsid w:val="00954963"/>
    <w:rsid w:val="009724FC"/>
    <w:rsid w:val="009A0E0A"/>
    <w:rsid w:val="009A3B12"/>
    <w:rsid w:val="009B2C60"/>
    <w:rsid w:val="009C2E34"/>
    <w:rsid w:val="009E3DC7"/>
    <w:rsid w:val="009E6AE7"/>
    <w:rsid w:val="00A60D1D"/>
    <w:rsid w:val="00A70852"/>
    <w:rsid w:val="00AA2DE0"/>
    <w:rsid w:val="00AB6278"/>
    <w:rsid w:val="00AC0D20"/>
    <w:rsid w:val="00AD5EB7"/>
    <w:rsid w:val="00AD7D78"/>
    <w:rsid w:val="00AE76B1"/>
    <w:rsid w:val="00B01CB3"/>
    <w:rsid w:val="00B67F28"/>
    <w:rsid w:val="00B77E2F"/>
    <w:rsid w:val="00BA40E5"/>
    <w:rsid w:val="00BB70C6"/>
    <w:rsid w:val="00BD2C3B"/>
    <w:rsid w:val="00BD60D0"/>
    <w:rsid w:val="00C06058"/>
    <w:rsid w:val="00C27FB9"/>
    <w:rsid w:val="00C33113"/>
    <w:rsid w:val="00C35F7C"/>
    <w:rsid w:val="00C559BA"/>
    <w:rsid w:val="00C62E63"/>
    <w:rsid w:val="00C73510"/>
    <w:rsid w:val="00C759DA"/>
    <w:rsid w:val="00C90582"/>
    <w:rsid w:val="00C92A6F"/>
    <w:rsid w:val="00CA27B4"/>
    <w:rsid w:val="00CB0932"/>
    <w:rsid w:val="00CB2DBA"/>
    <w:rsid w:val="00CB4055"/>
    <w:rsid w:val="00CC5271"/>
    <w:rsid w:val="00CD0F68"/>
    <w:rsid w:val="00CE3EF0"/>
    <w:rsid w:val="00CE7EF4"/>
    <w:rsid w:val="00D05C20"/>
    <w:rsid w:val="00D13CFE"/>
    <w:rsid w:val="00D21306"/>
    <w:rsid w:val="00D27C4F"/>
    <w:rsid w:val="00D36BEF"/>
    <w:rsid w:val="00DA0828"/>
    <w:rsid w:val="00DB7B7C"/>
    <w:rsid w:val="00DD7C28"/>
    <w:rsid w:val="00DE14C2"/>
    <w:rsid w:val="00E314C2"/>
    <w:rsid w:val="00E5196A"/>
    <w:rsid w:val="00E733A6"/>
    <w:rsid w:val="00EA4379"/>
    <w:rsid w:val="00EB767A"/>
    <w:rsid w:val="00EC5B87"/>
    <w:rsid w:val="00EE2C68"/>
    <w:rsid w:val="00EF4EB9"/>
    <w:rsid w:val="00F10BF9"/>
    <w:rsid w:val="00F12169"/>
    <w:rsid w:val="00F1566F"/>
    <w:rsid w:val="00F3441C"/>
    <w:rsid w:val="00F44EB9"/>
    <w:rsid w:val="00F50FF0"/>
    <w:rsid w:val="00F61100"/>
    <w:rsid w:val="00F84419"/>
    <w:rsid w:val="00F94315"/>
    <w:rsid w:val="00FB1E0E"/>
    <w:rsid w:val="00FD2BC3"/>
    <w:rsid w:val="00FD543E"/>
    <w:rsid w:val="00FE5A4E"/>
    <w:rsid w:val="00FF1E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B23338-EFBE-4557-A86D-8B9603F1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68"/>
    <w:pPr>
      <w:spacing w:after="12" w:line="248" w:lineRule="auto"/>
      <w:ind w:right="780" w:firstLine="7"/>
    </w:pPr>
    <w:rPr>
      <w:rFonts w:ascii="Times New Roman" w:eastAsia="Times New Roman" w:hAnsi="Times New Roman" w:cs="Times New Roman"/>
      <w:color w:val="000000"/>
      <w:sz w:val="24"/>
      <w:lang w:eastAsia="fr-CA"/>
    </w:rPr>
  </w:style>
  <w:style w:type="paragraph" w:styleId="Heading6">
    <w:name w:val="heading 6"/>
    <w:basedOn w:val="Normal"/>
    <w:next w:val="Normal"/>
    <w:link w:val="Heading6Char"/>
    <w:uiPriority w:val="9"/>
    <w:semiHidden/>
    <w:unhideWhenUsed/>
    <w:qFormat/>
    <w:rsid w:val="00FD2BC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F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0F68"/>
    <w:rPr>
      <w:rFonts w:ascii="Times New Roman" w:eastAsia="Times New Roman" w:hAnsi="Times New Roman" w:cs="Times New Roman"/>
      <w:color w:val="000000"/>
      <w:sz w:val="24"/>
      <w:lang w:eastAsia="fr-CA"/>
    </w:rPr>
  </w:style>
  <w:style w:type="paragraph" w:styleId="Footer">
    <w:name w:val="footer"/>
    <w:basedOn w:val="Normal"/>
    <w:link w:val="FooterChar"/>
    <w:uiPriority w:val="99"/>
    <w:unhideWhenUsed/>
    <w:rsid w:val="00CD0F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0F68"/>
    <w:rPr>
      <w:rFonts w:ascii="Times New Roman" w:eastAsia="Times New Roman" w:hAnsi="Times New Roman" w:cs="Times New Roman"/>
      <w:color w:val="000000"/>
      <w:sz w:val="24"/>
      <w:lang w:eastAsia="fr-CA"/>
    </w:rPr>
  </w:style>
  <w:style w:type="table" w:customStyle="1" w:styleId="TableGrid">
    <w:name w:val="TableGrid"/>
    <w:rsid w:val="00C62E63"/>
    <w:pPr>
      <w:spacing w:after="0" w:line="240" w:lineRule="auto"/>
    </w:pPr>
    <w:rPr>
      <w:rFonts w:eastAsiaTheme="minorEastAsia"/>
      <w:lang w:eastAsia="fr-C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2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E63"/>
    <w:rPr>
      <w:rFonts w:ascii="Segoe UI" w:eastAsia="Times New Roman" w:hAnsi="Segoe UI" w:cs="Segoe UI"/>
      <w:color w:val="000000"/>
      <w:sz w:val="18"/>
      <w:szCs w:val="18"/>
      <w:lang w:eastAsia="fr-CA"/>
    </w:rPr>
  </w:style>
  <w:style w:type="table" w:styleId="TableGrid0">
    <w:name w:val="Table Grid"/>
    <w:basedOn w:val="TableNormal"/>
    <w:uiPriority w:val="39"/>
    <w:rsid w:val="0011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90A"/>
    <w:pPr>
      <w:ind w:left="720"/>
      <w:contextualSpacing/>
    </w:pPr>
  </w:style>
  <w:style w:type="table" w:customStyle="1" w:styleId="TableGrid1">
    <w:name w:val="TableGrid1"/>
    <w:rsid w:val="005C3578"/>
    <w:pPr>
      <w:spacing w:after="0" w:line="240" w:lineRule="auto"/>
    </w:pPr>
    <w:rPr>
      <w:rFonts w:eastAsiaTheme="minorEastAsia"/>
      <w:lang w:eastAsia="fr-CA"/>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semiHidden/>
    <w:rsid w:val="00FD2BC3"/>
    <w:rPr>
      <w:rFonts w:asciiTheme="majorHAnsi" w:eastAsiaTheme="majorEastAsia" w:hAnsiTheme="majorHAnsi" w:cstheme="majorBidi"/>
      <w:color w:val="1F4D78" w:themeColor="accent1" w:themeShade="7F"/>
      <w:sz w:val="24"/>
      <w:lang w:eastAsia="fr-CA"/>
    </w:rPr>
  </w:style>
  <w:style w:type="table" w:customStyle="1" w:styleId="TableGrid2">
    <w:name w:val="TableGrid2"/>
    <w:rsid w:val="00D27C4F"/>
    <w:pPr>
      <w:spacing w:after="0" w:line="240" w:lineRule="auto"/>
    </w:pPr>
    <w:rPr>
      <w:rFonts w:eastAsiaTheme="minorEastAsia"/>
      <w:lang w:eastAsia="fr-CA"/>
    </w:rPr>
    <w:tblPr>
      <w:tblCellMar>
        <w:top w:w="0" w:type="dxa"/>
        <w:left w:w="0" w:type="dxa"/>
        <w:bottom w:w="0" w:type="dxa"/>
        <w:right w:w="0" w:type="dxa"/>
      </w:tblCellMar>
    </w:tblPr>
  </w:style>
  <w:style w:type="paragraph" w:customStyle="1" w:styleId="TableParagraph">
    <w:name w:val="Table Paragraph"/>
    <w:basedOn w:val="Normal"/>
    <w:uiPriority w:val="1"/>
    <w:qFormat/>
    <w:rsid w:val="00273A7D"/>
    <w:pPr>
      <w:widowControl w:val="0"/>
      <w:autoSpaceDE w:val="0"/>
      <w:autoSpaceDN w:val="0"/>
      <w:spacing w:after="0" w:line="240" w:lineRule="auto"/>
      <w:ind w:right="0" w:firstLine="0"/>
    </w:pPr>
    <w:rPr>
      <w:rFonts w:ascii="Palatino Linotype" w:eastAsia="Palatino Linotype" w:hAnsi="Palatino Linotype" w:cs="Palatino Linotype"/>
      <w:color w:val="auto"/>
      <w:sz w:val="22"/>
      <w:lang w:val="en-US" w:eastAsia="en-US"/>
    </w:rPr>
  </w:style>
  <w:style w:type="character" w:styleId="Hyperlink">
    <w:name w:val="Hyperlink"/>
    <w:basedOn w:val="DefaultParagraphFont"/>
    <w:uiPriority w:val="99"/>
    <w:unhideWhenUsed/>
    <w:rsid w:val="00801B85"/>
    <w:rPr>
      <w:color w:val="0563C1" w:themeColor="hyperlink"/>
      <w:u w:val="single"/>
    </w:rPr>
  </w:style>
  <w:style w:type="paragraph" w:styleId="Title">
    <w:name w:val="Title"/>
    <w:basedOn w:val="Normal"/>
    <w:next w:val="Normal"/>
    <w:link w:val="TitleChar"/>
    <w:uiPriority w:val="10"/>
    <w:qFormat/>
    <w:rsid w:val="002C15F4"/>
    <w:pPr>
      <w:spacing w:after="0" w:line="240" w:lineRule="auto"/>
      <w:ind w:righ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2C15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llectionscanada.ca/thesescanada/027007-3200-e.html" TargetMode="External"/><Relationship Id="rId4" Type="http://schemas.openxmlformats.org/officeDocument/2006/relationships/settings" Target="settings.xml"/><Relationship Id="rId9" Type="http://schemas.openxmlformats.org/officeDocument/2006/relationships/hyperlink" Target="http://www.collectionscanada.ca/thesescanada/027007-3200-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5B20E-B954-4FE5-ABBE-6F4507DC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4557</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Lalonde</dc:creator>
  <cp:keywords/>
  <dc:description/>
  <cp:lastModifiedBy>user</cp:lastModifiedBy>
  <cp:revision>9</cp:revision>
  <cp:lastPrinted>2021-07-19T19:40:00Z</cp:lastPrinted>
  <dcterms:created xsi:type="dcterms:W3CDTF">2022-08-30T14:14:00Z</dcterms:created>
  <dcterms:modified xsi:type="dcterms:W3CDTF">2022-09-03T18:34:00Z</dcterms:modified>
</cp:coreProperties>
</file>