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2F" w:rsidRPr="00A266C3" w:rsidRDefault="006F502F" w:rsidP="006F502F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A266C3">
        <w:rPr>
          <w:rFonts w:ascii="Times New Roman" w:hAnsi="Times New Roman" w:cs="Times New Roman"/>
          <w:sz w:val="24"/>
          <w:szCs w:val="24"/>
          <w:lang w:val="fr-CA"/>
        </w:rPr>
        <w:t>Volume 7</w:t>
      </w:r>
      <w:r>
        <w:rPr>
          <w:rFonts w:ascii="Times New Roman" w:hAnsi="Times New Roman" w:cs="Times New Roman"/>
          <w:sz w:val="24"/>
          <w:szCs w:val="24"/>
          <w:lang w:val="fr-CA"/>
        </w:rPr>
        <w:t>5</w:t>
      </w:r>
    </w:p>
    <w:p w:rsidR="006F502F" w:rsidRPr="00A266C3" w:rsidRDefault="006F502F" w:rsidP="006F502F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A266C3">
        <w:rPr>
          <w:rFonts w:ascii="Times New Roman" w:hAnsi="Times New Roman" w:cs="Times New Roman"/>
          <w:sz w:val="24"/>
          <w:szCs w:val="24"/>
          <w:lang w:val="fr-CA"/>
        </w:rPr>
        <w:t xml:space="preserve">Fascicule </w:t>
      </w:r>
      <w:r>
        <w:rPr>
          <w:rFonts w:ascii="Times New Roman" w:hAnsi="Times New Roman" w:cs="Times New Roman"/>
          <w:sz w:val="24"/>
          <w:szCs w:val="24"/>
          <w:lang w:val="fr-CA"/>
        </w:rPr>
        <w:t>2</w:t>
      </w:r>
    </w:p>
    <w:p w:rsidR="006F502F" w:rsidRPr="00A266C3" w:rsidRDefault="006F502F" w:rsidP="006F502F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Mai-août </w:t>
      </w:r>
      <w:r w:rsidRPr="00A266C3">
        <w:rPr>
          <w:rFonts w:ascii="Times New Roman" w:hAnsi="Times New Roman" w:cs="Times New Roman"/>
          <w:sz w:val="24"/>
          <w:szCs w:val="24"/>
          <w:lang w:val="fr-CA"/>
        </w:rPr>
        <w:t>202</w:t>
      </w:r>
      <w:r>
        <w:rPr>
          <w:rFonts w:ascii="Times New Roman" w:hAnsi="Times New Roman" w:cs="Times New Roman"/>
          <w:sz w:val="24"/>
          <w:szCs w:val="24"/>
          <w:lang w:val="fr-CA"/>
        </w:rPr>
        <w:t>3</w:t>
      </w:r>
    </w:p>
    <w:p w:rsidR="006F502F" w:rsidRDefault="006F502F" w:rsidP="006F502F">
      <w:pPr>
        <w:rPr>
          <w:rFonts w:cstheme="minorHAnsi"/>
          <w:sz w:val="24"/>
          <w:szCs w:val="24"/>
          <w:lang w:val="fr-CA"/>
        </w:rPr>
      </w:pPr>
    </w:p>
    <w:p w:rsidR="006F502F" w:rsidRPr="00A43F67" w:rsidRDefault="006F502F" w:rsidP="006F502F">
      <w:pPr>
        <w:rPr>
          <w:rFonts w:cstheme="minorHAnsi"/>
          <w:b/>
          <w:color w:val="0070C0"/>
          <w:sz w:val="28"/>
          <w:szCs w:val="28"/>
          <w:lang w:val="fr-CA"/>
        </w:rPr>
      </w:pPr>
      <w:r w:rsidRPr="006F502F">
        <w:rPr>
          <w:rFonts w:cstheme="minorHAnsi"/>
          <w:b/>
          <w:color w:val="0070C0"/>
          <w:sz w:val="28"/>
          <w:szCs w:val="28"/>
          <w:lang w:val="fr-CA"/>
        </w:rPr>
        <w:t>Table des matières</w:t>
      </w:r>
    </w:p>
    <w:p w:rsidR="006F502F" w:rsidRPr="00DE77CC" w:rsidRDefault="006F502F" w:rsidP="006F502F">
      <w:pPr>
        <w:pStyle w:val="Title"/>
        <w:spacing w:before="0" w:after="120"/>
        <w:ind w:left="144" w:firstLine="576"/>
        <w:jc w:val="left"/>
        <w:rPr>
          <w:rFonts w:ascii="Times New Roman" w:hAnsi="Times New Roman"/>
          <w:smallCaps/>
          <w:sz w:val="28"/>
          <w:szCs w:val="28"/>
          <w:lang w:val="fr-CA"/>
        </w:rPr>
      </w:pPr>
    </w:p>
    <w:p w:rsidR="006F502F" w:rsidRPr="00DE77CC" w:rsidRDefault="006F502F" w:rsidP="006F502F">
      <w:pPr>
        <w:pStyle w:val="Title"/>
        <w:spacing w:before="0" w:after="120"/>
        <w:jc w:val="left"/>
        <w:rPr>
          <w:rFonts w:ascii="Times New Roman" w:hAnsi="Times New Roman"/>
          <w:smallCaps/>
          <w:sz w:val="28"/>
          <w:szCs w:val="28"/>
          <w:lang w:val="fr-CA"/>
        </w:rPr>
      </w:pPr>
      <w:r w:rsidRPr="00DE77CC">
        <w:rPr>
          <w:rFonts w:ascii="Times New Roman" w:hAnsi="Times New Roman"/>
          <w:smallCaps/>
          <w:sz w:val="28"/>
          <w:szCs w:val="28"/>
          <w:lang w:val="fr-CA"/>
        </w:rPr>
        <w:t>articles</w:t>
      </w:r>
    </w:p>
    <w:p w:rsidR="006F502F" w:rsidRPr="00DE77CC" w:rsidRDefault="006F502F" w:rsidP="006F502F">
      <w:pPr>
        <w:spacing w:after="0"/>
        <w:ind w:left="142"/>
        <w:rPr>
          <w:rFonts w:ascii="Times New Roman" w:hAnsi="Times New Roman"/>
          <w:sz w:val="24"/>
          <w:szCs w:val="24"/>
          <w:lang w:val="fr-CA"/>
        </w:rPr>
      </w:pPr>
      <w:r w:rsidRPr="00DE77CC">
        <w:rPr>
          <w:rFonts w:ascii="Times New Roman" w:hAnsi="Times New Roman"/>
          <w:sz w:val="24"/>
          <w:szCs w:val="24"/>
          <w:lang w:val="fr-CA"/>
        </w:rPr>
        <w:t xml:space="preserve">Tamar et la femme de </w:t>
      </w:r>
      <w:proofErr w:type="spellStart"/>
      <w:r w:rsidRPr="00DE77CC">
        <w:rPr>
          <w:rFonts w:ascii="Times New Roman" w:hAnsi="Times New Roman"/>
          <w:sz w:val="24"/>
          <w:szCs w:val="24"/>
          <w:lang w:val="fr-CA"/>
        </w:rPr>
        <w:t>Potiphar</w:t>
      </w:r>
      <w:proofErr w:type="spellEnd"/>
      <w:r w:rsidRPr="00DE77CC">
        <w:rPr>
          <w:rFonts w:ascii="Times New Roman" w:hAnsi="Times New Roman"/>
          <w:sz w:val="24"/>
          <w:szCs w:val="24"/>
          <w:lang w:val="fr-CA"/>
        </w:rPr>
        <w:t>: deux réactions contrastantes face à la vulnérabilité</w:t>
      </w:r>
    </w:p>
    <w:p w:rsidR="006F502F" w:rsidRPr="00DE77CC" w:rsidRDefault="006F502F" w:rsidP="006F502F">
      <w:pPr>
        <w:spacing w:after="120"/>
        <w:ind w:left="144" w:firstLine="562"/>
        <w:rPr>
          <w:rFonts w:ascii="Times New Roman" w:hAnsi="Times New Roman"/>
          <w:i/>
          <w:sz w:val="24"/>
          <w:szCs w:val="24"/>
          <w:lang w:val="fr-CA"/>
        </w:rPr>
      </w:pPr>
      <w:r w:rsidRPr="00DE77CC">
        <w:rPr>
          <w:rFonts w:ascii="Times New Roman" w:hAnsi="Times New Roman"/>
          <w:i/>
          <w:sz w:val="24"/>
          <w:szCs w:val="24"/>
          <w:lang w:val="fr-CA"/>
        </w:rPr>
        <w:t>Chi Ai Nguyen</w:t>
      </w:r>
    </w:p>
    <w:p w:rsidR="006F502F" w:rsidRPr="00DE77CC" w:rsidRDefault="006F502F" w:rsidP="006F502F">
      <w:pPr>
        <w:spacing w:after="0"/>
        <w:ind w:left="142"/>
        <w:rPr>
          <w:rFonts w:ascii="Times New Roman" w:hAnsi="Times New Roman"/>
          <w:sz w:val="24"/>
          <w:szCs w:val="24"/>
          <w:lang w:val="fr-CA"/>
        </w:rPr>
      </w:pPr>
      <w:r w:rsidRPr="00DE77CC">
        <w:rPr>
          <w:rFonts w:ascii="Times New Roman" w:hAnsi="Times New Roman"/>
          <w:sz w:val="24"/>
          <w:szCs w:val="24"/>
          <w:lang w:val="fr-CA"/>
        </w:rPr>
        <w:t xml:space="preserve">Étude de la zoo-poétique du livre de </w:t>
      </w:r>
      <w:proofErr w:type="spellStart"/>
      <w:r w:rsidRPr="00DE77CC">
        <w:rPr>
          <w:rFonts w:ascii="Times New Roman" w:hAnsi="Times New Roman"/>
          <w:sz w:val="24"/>
          <w:szCs w:val="24"/>
          <w:lang w:val="fr-CA"/>
        </w:rPr>
        <w:t>Qohélet</w:t>
      </w:r>
      <w:proofErr w:type="spellEnd"/>
      <w:r w:rsidRPr="00DE77CC">
        <w:rPr>
          <w:rFonts w:ascii="Times New Roman" w:hAnsi="Times New Roman"/>
          <w:sz w:val="24"/>
          <w:szCs w:val="24"/>
          <w:lang w:val="fr-CA"/>
        </w:rPr>
        <w:t xml:space="preserve"> (I)</w:t>
      </w:r>
    </w:p>
    <w:p w:rsidR="006F502F" w:rsidRPr="00DE77CC" w:rsidRDefault="006F502F" w:rsidP="006F502F">
      <w:pPr>
        <w:spacing w:after="120"/>
        <w:ind w:left="144"/>
        <w:rPr>
          <w:rFonts w:ascii="Times New Roman" w:hAnsi="Times New Roman"/>
          <w:i/>
          <w:sz w:val="24"/>
          <w:szCs w:val="24"/>
          <w:lang w:val="fr-CA"/>
        </w:rPr>
      </w:pPr>
      <w:r w:rsidRPr="00DE77CC">
        <w:rPr>
          <w:rFonts w:ascii="Times New Roman" w:hAnsi="Times New Roman"/>
          <w:sz w:val="24"/>
          <w:szCs w:val="24"/>
          <w:lang w:val="fr-CA"/>
        </w:rPr>
        <w:tab/>
      </w:r>
      <w:r w:rsidRPr="00DE77CC">
        <w:rPr>
          <w:rFonts w:ascii="Times New Roman" w:hAnsi="Times New Roman"/>
          <w:i/>
          <w:sz w:val="24"/>
          <w:szCs w:val="24"/>
          <w:lang w:val="fr-CA"/>
        </w:rPr>
        <w:t>Jean-Jacques Lavoie</w:t>
      </w:r>
    </w:p>
    <w:p w:rsidR="006F502F" w:rsidRPr="00DE77CC" w:rsidRDefault="006F502F" w:rsidP="006F502F">
      <w:pPr>
        <w:spacing w:after="0"/>
        <w:ind w:firstLine="144"/>
        <w:rPr>
          <w:rFonts w:ascii="Times New Roman" w:hAnsi="Times New Roman"/>
          <w:sz w:val="24"/>
          <w:szCs w:val="24"/>
          <w:lang w:val="fr-CA"/>
        </w:rPr>
      </w:pPr>
      <w:r w:rsidRPr="00DE77CC">
        <w:rPr>
          <w:rFonts w:ascii="Times New Roman" w:hAnsi="Times New Roman"/>
          <w:sz w:val="24"/>
          <w:szCs w:val="24"/>
          <w:lang w:val="fr-CA"/>
        </w:rPr>
        <w:t>« Comme un bœuf, il vient vers l’abattoir »</w:t>
      </w:r>
    </w:p>
    <w:p w:rsidR="006F502F" w:rsidRPr="00DE77CC" w:rsidRDefault="006F502F" w:rsidP="006F502F">
      <w:pPr>
        <w:spacing w:after="0"/>
        <w:ind w:left="144"/>
        <w:rPr>
          <w:rFonts w:ascii="Times New Roman" w:hAnsi="Times New Roman"/>
          <w:sz w:val="24"/>
          <w:szCs w:val="24"/>
          <w:lang w:val="fr-CA"/>
        </w:rPr>
      </w:pPr>
      <w:r w:rsidRPr="00DE77CC">
        <w:rPr>
          <w:rFonts w:ascii="Times New Roman" w:hAnsi="Times New Roman"/>
          <w:sz w:val="24"/>
          <w:szCs w:val="24"/>
          <w:lang w:val="fr-CA"/>
        </w:rPr>
        <w:t>Animalité, passivité et partie de chasse en Proverbes 7,22-23</w:t>
      </w:r>
    </w:p>
    <w:p w:rsidR="006F502F" w:rsidRPr="00EB5A36" w:rsidRDefault="006F502F" w:rsidP="006F502F">
      <w:pPr>
        <w:spacing w:after="120"/>
        <w:ind w:left="144"/>
        <w:rPr>
          <w:rFonts w:ascii="Times New Roman" w:hAnsi="Times New Roman"/>
          <w:i/>
          <w:sz w:val="24"/>
          <w:szCs w:val="24"/>
        </w:rPr>
      </w:pPr>
      <w:r w:rsidRPr="00DE77CC">
        <w:rPr>
          <w:rFonts w:ascii="Times New Roman" w:hAnsi="Times New Roman"/>
          <w:sz w:val="24"/>
          <w:szCs w:val="24"/>
          <w:lang w:val="fr-CA"/>
        </w:rPr>
        <w:tab/>
      </w:r>
      <w:r w:rsidRPr="00EB5A36">
        <w:rPr>
          <w:rFonts w:ascii="Times New Roman" w:hAnsi="Times New Roman"/>
          <w:i/>
          <w:sz w:val="24"/>
          <w:szCs w:val="24"/>
        </w:rPr>
        <w:t xml:space="preserve">Laurence </w:t>
      </w:r>
      <w:proofErr w:type="spellStart"/>
      <w:r w:rsidRPr="00EB5A36">
        <w:rPr>
          <w:rFonts w:ascii="Times New Roman" w:hAnsi="Times New Roman"/>
          <w:i/>
          <w:sz w:val="24"/>
          <w:szCs w:val="24"/>
        </w:rPr>
        <w:t>Darsigny-Trépanier</w:t>
      </w:r>
      <w:proofErr w:type="spellEnd"/>
    </w:p>
    <w:p w:rsidR="006F502F" w:rsidRPr="00EB5A36" w:rsidRDefault="006F502F" w:rsidP="006F502F">
      <w:pPr>
        <w:spacing w:after="0"/>
        <w:ind w:left="144"/>
        <w:rPr>
          <w:rFonts w:ascii="Times New Roman" w:hAnsi="Times New Roman"/>
          <w:color w:val="000000"/>
          <w:sz w:val="24"/>
          <w:szCs w:val="24"/>
        </w:rPr>
      </w:pPr>
      <w:r w:rsidRPr="00EB5A36">
        <w:rPr>
          <w:rFonts w:ascii="Times New Roman" w:hAnsi="Times New Roman"/>
          <w:color w:val="000000"/>
          <w:sz w:val="24"/>
          <w:szCs w:val="24"/>
        </w:rPr>
        <w:t>Romans 1:3-4: An Examination of its Primitive Character</w:t>
      </w:r>
    </w:p>
    <w:p w:rsidR="006F502F" w:rsidRPr="00DE77CC" w:rsidRDefault="006F502F" w:rsidP="006F502F">
      <w:pPr>
        <w:spacing w:after="120"/>
        <w:ind w:left="144"/>
        <w:rPr>
          <w:rFonts w:ascii="Times New Roman" w:hAnsi="Times New Roman"/>
          <w:i/>
          <w:color w:val="000000"/>
          <w:sz w:val="24"/>
          <w:szCs w:val="24"/>
          <w:lang w:val="fr-CA"/>
        </w:rPr>
      </w:pPr>
      <w:r w:rsidRPr="00EB5A36">
        <w:rPr>
          <w:rFonts w:ascii="Times New Roman" w:hAnsi="Times New Roman"/>
          <w:color w:val="000000"/>
          <w:sz w:val="24"/>
          <w:szCs w:val="24"/>
        </w:rPr>
        <w:tab/>
      </w:r>
      <w:r w:rsidRPr="00DE77CC">
        <w:rPr>
          <w:rFonts w:ascii="Times New Roman" w:hAnsi="Times New Roman"/>
          <w:i/>
          <w:color w:val="000000"/>
          <w:sz w:val="24"/>
          <w:szCs w:val="24"/>
          <w:lang w:val="fr-CA"/>
        </w:rPr>
        <w:t xml:space="preserve">Patrick </w:t>
      </w:r>
      <w:proofErr w:type="spellStart"/>
      <w:r w:rsidRPr="00DE77CC">
        <w:rPr>
          <w:rFonts w:ascii="Times New Roman" w:hAnsi="Times New Roman"/>
          <w:i/>
          <w:color w:val="000000"/>
          <w:sz w:val="24"/>
          <w:szCs w:val="24"/>
          <w:lang w:val="fr-CA"/>
        </w:rPr>
        <w:t>Craine</w:t>
      </w:r>
      <w:proofErr w:type="spellEnd"/>
    </w:p>
    <w:p w:rsidR="006F502F" w:rsidRPr="00DE77CC" w:rsidRDefault="006F502F" w:rsidP="006F502F">
      <w:pPr>
        <w:spacing w:after="0"/>
        <w:ind w:left="144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DE77CC">
        <w:rPr>
          <w:rFonts w:ascii="Times New Roman" w:hAnsi="Times New Roman"/>
          <w:color w:val="000000"/>
          <w:sz w:val="24"/>
          <w:szCs w:val="24"/>
          <w:lang w:val="fr-CA"/>
        </w:rPr>
        <w:t>« Et Jésus pleura ». Le commentaire de Thomas d’Aquin sur Jean 11,35</w:t>
      </w:r>
    </w:p>
    <w:p w:rsidR="006F502F" w:rsidRPr="00DE77CC" w:rsidRDefault="006F502F" w:rsidP="006F502F">
      <w:pPr>
        <w:spacing w:after="120"/>
        <w:ind w:left="144"/>
        <w:rPr>
          <w:rFonts w:ascii="Times New Roman" w:hAnsi="Times New Roman"/>
          <w:i/>
          <w:color w:val="000000"/>
          <w:sz w:val="24"/>
          <w:szCs w:val="24"/>
          <w:lang w:val="fr-CA"/>
        </w:rPr>
      </w:pPr>
      <w:r w:rsidRPr="00DE77CC">
        <w:rPr>
          <w:rFonts w:ascii="Times New Roman" w:hAnsi="Times New Roman"/>
          <w:color w:val="000000"/>
          <w:sz w:val="24"/>
          <w:szCs w:val="24"/>
          <w:lang w:val="fr-CA"/>
        </w:rPr>
        <w:tab/>
      </w:r>
      <w:r w:rsidRPr="00DE77CC">
        <w:rPr>
          <w:rFonts w:ascii="Times New Roman" w:hAnsi="Times New Roman"/>
          <w:i/>
          <w:color w:val="000000"/>
          <w:sz w:val="24"/>
          <w:szCs w:val="24"/>
          <w:lang w:val="fr-CA"/>
        </w:rPr>
        <w:t xml:space="preserve">Jean-Paul </w:t>
      </w:r>
      <w:proofErr w:type="spellStart"/>
      <w:r w:rsidRPr="00DE77CC">
        <w:rPr>
          <w:rFonts w:ascii="Times New Roman" w:hAnsi="Times New Roman"/>
          <w:i/>
          <w:color w:val="000000"/>
          <w:sz w:val="24"/>
          <w:szCs w:val="24"/>
          <w:lang w:val="fr-CA"/>
        </w:rPr>
        <w:t>Tagheu</w:t>
      </w:r>
      <w:proofErr w:type="spellEnd"/>
      <w:r w:rsidRPr="00DE77CC">
        <w:rPr>
          <w:rFonts w:ascii="Times New Roman" w:hAnsi="Times New Roman"/>
          <w:i/>
          <w:color w:val="000000"/>
          <w:sz w:val="24"/>
          <w:szCs w:val="24"/>
          <w:lang w:val="fr-CA"/>
        </w:rPr>
        <w:t xml:space="preserve">, o.p. </w:t>
      </w:r>
    </w:p>
    <w:p w:rsidR="006F502F" w:rsidRPr="00EB5A36" w:rsidRDefault="006F502F" w:rsidP="006F502F">
      <w:pPr>
        <w:spacing w:after="0"/>
        <w:ind w:left="144"/>
        <w:rPr>
          <w:rFonts w:ascii="Times New Roman" w:hAnsi="Times New Roman"/>
          <w:color w:val="000000"/>
          <w:sz w:val="24"/>
          <w:szCs w:val="24"/>
        </w:rPr>
      </w:pPr>
      <w:r w:rsidRPr="00EB5A36">
        <w:rPr>
          <w:rFonts w:ascii="Times New Roman" w:hAnsi="Times New Roman"/>
          <w:color w:val="000000"/>
          <w:sz w:val="24"/>
          <w:szCs w:val="24"/>
        </w:rPr>
        <w:t xml:space="preserve">Physician Conscience </w:t>
      </w:r>
    </w:p>
    <w:p w:rsidR="006F502F" w:rsidRPr="00EB5A36" w:rsidRDefault="006F502F" w:rsidP="006F502F">
      <w:pPr>
        <w:spacing w:after="120"/>
        <w:ind w:left="144"/>
        <w:rPr>
          <w:rFonts w:ascii="Times New Roman" w:hAnsi="Times New Roman"/>
          <w:i/>
          <w:color w:val="000000"/>
          <w:sz w:val="24"/>
          <w:szCs w:val="24"/>
        </w:rPr>
      </w:pPr>
      <w:r w:rsidRPr="00EB5A36">
        <w:rPr>
          <w:rFonts w:ascii="Times New Roman" w:hAnsi="Times New Roman"/>
          <w:color w:val="000000"/>
          <w:sz w:val="24"/>
          <w:szCs w:val="24"/>
        </w:rPr>
        <w:tab/>
      </w:r>
      <w:r w:rsidRPr="00EB5A36">
        <w:rPr>
          <w:rFonts w:ascii="Times New Roman" w:hAnsi="Times New Roman"/>
          <w:i/>
          <w:color w:val="000000"/>
          <w:sz w:val="24"/>
          <w:szCs w:val="24"/>
        </w:rPr>
        <w:t>William Sweet</w:t>
      </w:r>
    </w:p>
    <w:p w:rsidR="006F502F" w:rsidRPr="00EB5A36" w:rsidRDefault="006F502F" w:rsidP="006F502F">
      <w:pPr>
        <w:spacing w:after="0"/>
        <w:ind w:left="144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EB5A36">
        <w:rPr>
          <w:rFonts w:ascii="Times New Roman" w:hAnsi="Times New Roman"/>
          <w:color w:val="000000"/>
          <w:sz w:val="24"/>
          <w:szCs w:val="24"/>
        </w:rPr>
        <w:t>Autopoiesis</w:t>
      </w:r>
      <w:proofErr w:type="spellEnd"/>
      <w:r w:rsidRPr="00EB5A36">
        <w:rPr>
          <w:rFonts w:ascii="Times New Roman" w:hAnsi="Times New Roman"/>
          <w:color w:val="000000"/>
          <w:sz w:val="24"/>
          <w:szCs w:val="24"/>
        </w:rPr>
        <w:t xml:space="preserve"> and Life in Hegel’s </w:t>
      </w:r>
      <w:r w:rsidRPr="00EB5A36">
        <w:rPr>
          <w:rFonts w:ascii="Times New Roman" w:hAnsi="Times New Roman"/>
          <w:i/>
          <w:color w:val="000000"/>
          <w:sz w:val="24"/>
          <w:szCs w:val="24"/>
        </w:rPr>
        <w:t>Science of Logic</w:t>
      </w:r>
    </w:p>
    <w:p w:rsidR="006F502F" w:rsidRPr="00EB5A36" w:rsidRDefault="006F502F" w:rsidP="006F502F">
      <w:pPr>
        <w:spacing w:after="120"/>
        <w:ind w:left="144"/>
        <w:rPr>
          <w:rFonts w:ascii="Times New Roman" w:hAnsi="Times New Roman"/>
          <w:i/>
          <w:color w:val="000000"/>
          <w:sz w:val="24"/>
          <w:szCs w:val="24"/>
        </w:rPr>
      </w:pPr>
      <w:r w:rsidRPr="00EB5A36">
        <w:rPr>
          <w:rFonts w:ascii="Times New Roman" w:hAnsi="Times New Roman"/>
          <w:color w:val="000000"/>
          <w:sz w:val="24"/>
          <w:szCs w:val="24"/>
        </w:rPr>
        <w:tab/>
      </w:r>
      <w:r w:rsidRPr="00EB5A36">
        <w:rPr>
          <w:rFonts w:ascii="Times New Roman" w:hAnsi="Times New Roman"/>
          <w:i/>
          <w:color w:val="000000"/>
          <w:sz w:val="24"/>
          <w:szCs w:val="24"/>
        </w:rPr>
        <w:t xml:space="preserve">Emmanuel </w:t>
      </w:r>
      <w:proofErr w:type="spellStart"/>
      <w:r w:rsidRPr="00EB5A36">
        <w:rPr>
          <w:rFonts w:ascii="Times New Roman" w:hAnsi="Times New Roman"/>
          <w:i/>
          <w:color w:val="000000"/>
          <w:sz w:val="24"/>
          <w:szCs w:val="24"/>
        </w:rPr>
        <w:t>Chaput</w:t>
      </w:r>
      <w:proofErr w:type="spellEnd"/>
    </w:p>
    <w:p w:rsidR="006F502F" w:rsidRPr="00EB5A36" w:rsidRDefault="006F502F" w:rsidP="006F502F">
      <w:pPr>
        <w:rPr>
          <w:rFonts w:ascii="Times New Roman" w:hAnsi="Times New Roman"/>
          <w:b/>
          <w:smallCaps/>
          <w:color w:val="000000"/>
          <w:sz w:val="28"/>
          <w:szCs w:val="28"/>
        </w:rPr>
      </w:pPr>
      <w:r w:rsidRPr="00EB5A36">
        <w:rPr>
          <w:rFonts w:ascii="Times New Roman" w:hAnsi="Times New Roman"/>
          <w:b/>
          <w:smallCaps/>
          <w:color w:val="000000"/>
          <w:sz w:val="28"/>
          <w:szCs w:val="28"/>
        </w:rPr>
        <w:t>critical review</w:t>
      </w:r>
    </w:p>
    <w:p w:rsidR="006F502F" w:rsidRPr="00EB5A36" w:rsidRDefault="006F502F" w:rsidP="006F502F">
      <w:pPr>
        <w:spacing w:after="0"/>
        <w:ind w:left="144"/>
        <w:rPr>
          <w:rFonts w:ascii="Times New Roman" w:hAnsi="Times New Roman"/>
          <w:color w:val="000000"/>
          <w:sz w:val="24"/>
          <w:szCs w:val="24"/>
        </w:rPr>
      </w:pPr>
      <w:r w:rsidRPr="00EB5A36">
        <w:rPr>
          <w:rFonts w:ascii="Times New Roman" w:hAnsi="Times New Roman"/>
          <w:color w:val="000000"/>
          <w:sz w:val="24"/>
          <w:szCs w:val="24"/>
        </w:rPr>
        <w:t xml:space="preserve">A Hegelian Philosophy of Language. </w:t>
      </w:r>
    </w:p>
    <w:p w:rsidR="006F502F" w:rsidRPr="00EB5A36" w:rsidRDefault="006F502F" w:rsidP="006F502F">
      <w:pPr>
        <w:spacing w:after="0"/>
        <w:ind w:left="144"/>
        <w:rPr>
          <w:rFonts w:ascii="Times New Roman" w:hAnsi="Times New Roman"/>
          <w:color w:val="000000"/>
          <w:sz w:val="24"/>
          <w:szCs w:val="24"/>
        </w:rPr>
      </w:pPr>
      <w:r w:rsidRPr="00EB5A36">
        <w:rPr>
          <w:rFonts w:ascii="Times New Roman" w:hAnsi="Times New Roman"/>
          <w:color w:val="000000"/>
          <w:sz w:val="24"/>
          <w:szCs w:val="24"/>
        </w:rPr>
        <w:t xml:space="preserve">An Onto-grammatical Interpretation </w:t>
      </w:r>
    </w:p>
    <w:p w:rsidR="006F502F" w:rsidRPr="00EB5A36" w:rsidRDefault="006F502F" w:rsidP="006F502F">
      <w:pPr>
        <w:spacing w:after="0"/>
        <w:ind w:left="144"/>
        <w:rPr>
          <w:rFonts w:ascii="Times New Roman" w:hAnsi="Times New Roman"/>
          <w:i/>
          <w:color w:val="000000"/>
          <w:sz w:val="24"/>
          <w:szCs w:val="24"/>
        </w:rPr>
      </w:pPr>
      <w:r w:rsidRPr="00EB5A36">
        <w:rPr>
          <w:rFonts w:ascii="Times New Roman" w:hAnsi="Times New Roman"/>
          <w:color w:val="000000"/>
          <w:sz w:val="24"/>
          <w:szCs w:val="24"/>
        </w:rPr>
        <w:tab/>
      </w:r>
      <w:r w:rsidRPr="00EB5A36">
        <w:rPr>
          <w:rFonts w:ascii="Times New Roman" w:hAnsi="Times New Roman"/>
          <w:i/>
          <w:color w:val="000000"/>
          <w:sz w:val="24"/>
          <w:szCs w:val="24"/>
        </w:rPr>
        <w:t xml:space="preserve">Francis K. Peddle </w:t>
      </w:r>
    </w:p>
    <w:p w:rsidR="006F502F" w:rsidRPr="00EB5A36" w:rsidRDefault="006F502F" w:rsidP="006F502F">
      <w:pPr>
        <w:pStyle w:val="Heading3"/>
        <w:spacing w:after="160"/>
        <w:rPr>
          <w:rFonts w:ascii="Times New Roman" w:hAnsi="Times New Roman"/>
          <w:sz w:val="28"/>
          <w:szCs w:val="28"/>
        </w:rPr>
      </w:pPr>
      <w:r w:rsidRPr="00EB5A36">
        <w:rPr>
          <w:rFonts w:ascii="Times New Roman" w:hAnsi="Times New Roman"/>
          <w:b/>
          <w:bCs/>
          <w:caps w:val="0"/>
          <w:smallCaps/>
          <w:sz w:val="28"/>
          <w:szCs w:val="28"/>
          <w:lang w:val="fr-FR"/>
        </w:rPr>
        <w:t>recensions et comptes rendus</w:t>
      </w:r>
    </w:p>
    <w:p w:rsidR="006F502F" w:rsidRPr="00DE77CC" w:rsidRDefault="006F502F" w:rsidP="006F502F">
      <w:pPr>
        <w:ind w:firstLine="706"/>
        <w:jc w:val="both"/>
        <w:rPr>
          <w:rFonts w:ascii="Times New Roman" w:hAnsi="Times New Roman"/>
          <w:b/>
          <w:sz w:val="28"/>
          <w:szCs w:val="28"/>
          <w:lang w:val="fr-CA"/>
        </w:rPr>
      </w:pPr>
      <w:r w:rsidRPr="00DE77CC">
        <w:rPr>
          <w:rFonts w:ascii="Times New Roman" w:hAnsi="Times New Roman"/>
          <w:b/>
          <w:sz w:val="28"/>
          <w:szCs w:val="28"/>
          <w:lang w:val="fr-CA"/>
        </w:rPr>
        <w:t>Philosophie</w:t>
      </w:r>
    </w:p>
    <w:p w:rsidR="006F502F" w:rsidRPr="00DE77CC" w:rsidRDefault="006F502F" w:rsidP="006F502F">
      <w:pPr>
        <w:spacing w:before="80" w:after="80"/>
        <w:ind w:left="187" w:hanging="7"/>
        <w:jc w:val="both"/>
        <w:rPr>
          <w:rFonts w:ascii="Times New Roman" w:hAnsi="Times New Roman"/>
          <w:color w:val="000000"/>
          <w:sz w:val="24"/>
          <w:szCs w:val="24"/>
          <w:lang w:val="fr-CA"/>
        </w:rPr>
      </w:pPr>
      <w:r w:rsidRPr="00DE77CC">
        <w:rPr>
          <w:rFonts w:ascii="Times New Roman" w:hAnsi="Times New Roman"/>
          <w:sz w:val="24"/>
          <w:szCs w:val="24"/>
          <w:lang w:val="fr-CA"/>
        </w:rPr>
        <w:t xml:space="preserve">Alexia </w:t>
      </w:r>
      <w:r w:rsidRPr="00DE77CC">
        <w:rPr>
          <w:rFonts w:ascii="Times New Roman" w:hAnsi="Times New Roman"/>
          <w:smallCaps/>
          <w:sz w:val="24"/>
          <w:szCs w:val="24"/>
          <w:lang w:val="fr-CA"/>
        </w:rPr>
        <w:t>Renard</w:t>
      </w:r>
      <w:r w:rsidRPr="00DE77CC">
        <w:rPr>
          <w:rFonts w:ascii="Times New Roman" w:hAnsi="Times New Roman"/>
          <w:sz w:val="24"/>
          <w:szCs w:val="24"/>
          <w:lang w:val="fr-CA"/>
        </w:rPr>
        <w:t xml:space="preserve"> et Virginie </w:t>
      </w:r>
      <w:proofErr w:type="spellStart"/>
      <w:r w:rsidRPr="00DE77CC">
        <w:rPr>
          <w:rFonts w:ascii="Times New Roman" w:hAnsi="Times New Roman"/>
          <w:smallCaps/>
          <w:sz w:val="24"/>
          <w:szCs w:val="24"/>
          <w:lang w:val="fr-CA"/>
        </w:rPr>
        <w:t>Simoneau</w:t>
      </w:r>
      <w:proofErr w:type="spellEnd"/>
      <w:r w:rsidRPr="00DE77CC">
        <w:rPr>
          <w:rFonts w:ascii="Times New Roman" w:hAnsi="Times New Roman"/>
          <w:sz w:val="24"/>
          <w:szCs w:val="24"/>
          <w:lang w:val="fr-CA"/>
        </w:rPr>
        <w:t>-</w:t>
      </w:r>
      <w:r w:rsidRPr="00DE77CC">
        <w:rPr>
          <w:rFonts w:ascii="Times New Roman" w:hAnsi="Times New Roman"/>
          <w:smallCaps/>
          <w:sz w:val="24"/>
          <w:szCs w:val="24"/>
          <w:lang w:val="fr-CA"/>
        </w:rPr>
        <w:t>Gilbert</w:t>
      </w:r>
      <w:r w:rsidRPr="00DE77CC">
        <w:rPr>
          <w:rFonts w:ascii="Times New Roman" w:hAnsi="Times New Roman"/>
          <w:sz w:val="24"/>
          <w:szCs w:val="24"/>
          <w:lang w:val="fr-CA"/>
        </w:rPr>
        <w:t xml:space="preserve">, </w:t>
      </w:r>
      <w:r w:rsidRPr="00DE77CC">
        <w:rPr>
          <w:rFonts w:ascii="Times New Roman" w:hAnsi="Times New Roman"/>
          <w:i/>
          <w:iCs/>
          <w:sz w:val="24"/>
          <w:szCs w:val="24"/>
          <w:lang w:val="fr-CA"/>
        </w:rPr>
        <w:t xml:space="preserve">Que veulent les </w:t>
      </w:r>
      <w:proofErr w:type="spellStart"/>
      <w:r w:rsidRPr="00DE77CC">
        <w:rPr>
          <w:rFonts w:ascii="Times New Roman" w:hAnsi="Times New Roman"/>
          <w:i/>
          <w:iCs/>
          <w:sz w:val="24"/>
          <w:szCs w:val="24"/>
          <w:lang w:val="fr-CA"/>
        </w:rPr>
        <w:t>véganes</w:t>
      </w:r>
      <w:proofErr w:type="spellEnd"/>
      <w:r w:rsidRPr="00DE77CC">
        <w:rPr>
          <w:rFonts w:ascii="Times New Roman" w:hAnsi="Times New Roman"/>
          <w:i/>
          <w:iCs/>
          <w:sz w:val="24"/>
          <w:szCs w:val="24"/>
          <w:lang w:val="fr-CA"/>
        </w:rPr>
        <w:t xml:space="preserve"> ? La cause animale, de Platon au mouvement </w:t>
      </w:r>
      <w:proofErr w:type="spellStart"/>
      <w:r w:rsidRPr="00DE77CC">
        <w:rPr>
          <w:rFonts w:ascii="Times New Roman" w:hAnsi="Times New Roman"/>
          <w:i/>
          <w:iCs/>
          <w:sz w:val="24"/>
          <w:szCs w:val="24"/>
          <w:lang w:val="fr-CA"/>
        </w:rPr>
        <w:t>antispéciste</w:t>
      </w:r>
      <w:proofErr w:type="spellEnd"/>
      <w:r w:rsidRPr="00DE77CC">
        <w:rPr>
          <w:rFonts w:ascii="Times New Roman" w:hAnsi="Times New Roman"/>
          <w:i/>
          <w:iCs/>
          <w:sz w:val="24"/>
          <w:szCs w:val="24"/>
          <w:lang w:val="fr-CA"/>
        </w:rPr>
        <w:t xml:space="preserve"> </w:t>
      </w:r>
      <w:r w:rsidRPr="00DE77CC">
        <w:rPr>
          <w:rFonts w:ascii="Times New Roman" w:hAnsi="Times New Roman"/>
          <w:iCs/>
          <w:sz w:val="24"/>
          <w:szCs w:val="24"/>
          <w:lang w:val="fr-CA"/>
        </w:rPr>
        <w:t>(François Doyon)</w:t>
      </w:r>
    </w:p>
    <w:p w:rsidR="006F502F" w:rsidRPr="004E54C0" w:rsidRDefault="006F502F" w:rsidP="006F502F">
      <w:pPr>
        <w:spacing w:before="80" w:after="80"/>
        <w:ind w:left="187" w:hanging="7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en"/>
        </w:rPr>
      </w:pPr>
      <w:r w:rsidRPr="00EB5A36">
        <w:rPr>
          <w:rFonts w:ascii="Times New Roman"/>
          <w:bCs/>
          <w:color w:val="000000"/>
          <w:sz w:val="24"/>
          <w:szCs w:val="24"/>
          <w:shd w:val="clear" w:color="auto" w:fill="FFFFFF"/>
          <w:lang w:val="en-CA"/>
        </w:rPr>
        <w:t xml:space="preserve">Stephen </w:t>
      </w:r>
      <w:r w:rsidRPr="00EB5A36">
        <w:rPr>
          <w:rFonts w:ascii="Times New Roman"/>
          <w:bCs/>
          <w:smallCaps/>
          <w:color w:val="000000"/>
          <w:sz w:val="24"/>
          <w:szCs w:val="24"/>
          <w:shd w:val="clear" w:color="auto" w:fill="FFFFFF"/>
          <w:lang w:val="en-CA"/>
        </w:rPr>
        <w:t>Cave</w:t>
      </w:r>
      <w:r w:rsidRPr="00EB5A36">
        <w:rPr>
          <w:rFonts w:ascii="Times New Roman"/>
          <w:bCs/>
          <w:color w:val="000000"/>
          <w:sz w:val="24"/>
          <w:szCs w:val="24"/>
          <w:shd w:val="clear" w:color="auto" w:fill="FFFFFF"/>
          <w:lang w:val="en-CA"/>
        </w:rPr>
        <w:t xml:space="preserve">, </w:t>
      </w:r>
      <w:proofErr w:type="spellStart"/>
      <w:r w:rsidRPr="00EB5A36">
        <w:rPr>
          <w:rFonts w:ascii="Times New Roman"/>
          <w:bCs/>
          <w:color w:val="000000"/>
          <w:sz w:val="24"/>
          <w:szCs w:val="24"/>
          <w:shd w:val="clear" w:color="auto" w:fill="FFFFFF"/>
          <w:lang w:val="en-CA"/>
        </w:rPr>
        <w:t>Kanta</w:t>
      </w:r>
      <w:proofErr w:type="spellEnd"/>
      <w:r w:rsidRPr="00EB5A36">
        <w:rPr>
          <w:rFonts w:ascii="Times New Roman"/>
          <w:bCs/>
          <w:color w:val="000000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Pr="00EB5A36">
        <w:rPr>
          <w:rFonts w:ascii="Times New Roman"/>
          <w:bCs/>
          <w:smallCaps/>
          <w:color w:val="000000"/>
          <w:sz w:val="24"/>
          <w:szCs w:val="24"/>
          <w:shd w:val="clear" w:color="auto" w:fill="FFFFFF"/>
          <w:lang w:val="en-CA"/>
        </w:rPr>
        <w:t>Dihal</w:t>
      </w:r>
      <w:proofErr w:type="spellEnd"/>
      <w:r w:rsidRPr="00EB5A36">
        <w:rPr>
          <w:rFonts w:ascii="Times New Roman"/>
          <w:bCs/>
          <w:smallCaps/>
          <w:color w:val="000000"/>
          <w:sz w:val="24"/>
          <w:szCs w:val="24"/>
          <w:shd w:val="clear" w:color="auto" w:fill="FFFFFF"/>
          <w:lang w:val="en-CA"/>
        </w:rPr>
        <w:t>,</w:t>
      </w:r>
      <w:r w:rsidRPr="00EB5A36">
        <w:rPr>
          <w:rFonts w:ascii="Times New Roman"/>
          <w:bCs/>
          <w:color w:val="000000"/>
          <w:sz w:val="24"/>
          <w:szCs w:val="24"/>
          <w:shd w:val="clear" w:color="auto" w:fill="FFFFFF"/>
          <w:lang w:val="en-CA"/>
        </w:rPr>
        <w:t xml:space="preserve"> and Sarah </w:t>
      </w:r>
      <w:r w:rsidRPr="00EB5A36">
        <w:rPr>
          <w:rFonts w:ascii="Times New Roman"/>
          <w:bCs/>
          <w:smallCaps/>
          <w:color w:val="000000"/>
          <w:sz w:val="24"/>
          <w:szCs w:val="24"/>
          <w:shd w:val="clear" w:color="auto" w:fill="FFFFFF"/>
          <w:lang w:val="en-CA"/>
        </w:rPr>
        <w:t>Dillon</w:t>
      </w:r>
      <w:r w:rsidRPr="00EB5A36">
        <w:rPr>
          <w:rFonts w:ascii="Times New Roman"/>
          <w:bCs/>
          <w:color w:val="000000"/>
          <w:sz w:val="24"/>
          <w:szCs w:val="24"/>
          <w:shd w:val="clear" w:color="auto" w:fill="FFFFFF"/>
          <w:lang w:val="en-CA"/>
        </w:rPr>
        <w:t xml:space="preserve"> (eds.), </w:t>
      </w:r>
      <w:r w:rsidRPr="00EB5A36">
        <w:rPr>
          <w:rFonts w:ascii="Times New Roman"/>
          <w:bCs/>
          <w:i/>
          <w:iCs/>
          <w:color w:val="000000"/>
          <w:sz w:val="24"/>
          <w:szCs w:val="24"/>
          <w:shd w:val="clear" w:color="auto" w:fill="FFFFFF"/>
          <w:lang w:val="en-CA"/>
        </w:rPr>
        <w:t>AI Narratives: A History of Imaginative Thinking about Intelligent Machines</w:t>
      </w:r>
      <w:r>
        <w:rPr>
          <w:rFonts w:ascii="Times New Roman"/>
          <w:bCs/>
          <w:i/>
          <w:iCs/>
          <w:color w:val="000000"/>
          <w:sz w:val="24"/>
          <w:szCs w:val="24"/>
          <w:shd w:val="clear" w:color="auto" w:fill="FFFFFF"/>
          <w:lang w:val="en-CA"/>
        </w:rPr>
        <w:t xml:space="preserve"> </w:t>
      </w:r>
      <w:r>
        <w:rPr>
          <w:rFonts w:ascii="Times New Roman"/>
          <w:bCs/>
          <w:iCs/>
          <w:color w:val="000000"/>
          <w:sz w:val="24"/>
          <w:szCs w:val="24"/>
          <w:shd w:val="clear" w:color="auto" w:fill="FFFFFF"/>
          <w:lang w:val="en-CA"/>
        </w:rPr>
        <w:t>(Matthew Allen Newland)</w:t>
      </w:r>
    </w:p>
    <w:p w:rsidR="006F502F" w:rsidRPr="00DE77CC" w:rsidRDefault="006F502F" w:rsidP="006F502F">
      <w:pPr>
        <w:spacing w:after="80"/>
        <w:ind w:left="144" w:firstLine="564"/>
        <w:rPr>
          <w:rFonts w:ascii="Times New Roman" w:hAnsi="Times New Roman"/>
          <w:b/>
          <w:sz w:val="28"/>
          <w:szCs w:val="28"/>
          <w:lang w:val="fr-CA"/>
        </w:rPr>
      </w:pPr>
      <w:r w:rsidRPr="00DE77CC">
        <w:rPr>
          <w:rFonts w:ascii="Times New Roman" w:hAnsi="Times New Roman"/>
          <w:b/>
          <w:sz w:val="28"/>
          <w:szCs w:val="28"/>
          <w:lang w:val="fr-CA"/>
        </w:rPr>
        <w:t>Théologie</w:t>
      </w:r>
    </w:p>
    <w:p w:rsidR="006F502F" w:rsidRPr="00DE77CC" w:rsidRDefault="006F502F" w:rsidP="006F502F">
      <w:pPr>
        <w:spacing w:after="80"/>
        <w:ind w:left="144" w:hanging="7"/>
        <w:jc w:val="both"/>
        <w:rPr>
          <w:rFonts w:ascii="Times New Roman" w:hAnsi="Times New Roman"/>
          <w:bCs/>
          <w:sz w:val="24"/>
          <w:szCs w:val="24"/>
          <w:lang w:val="fr-CA"/>
        </w:rPr>
      </w:pPr>
      <w:r w:rsidRPr="00DE77CC">
        <w:rPr>
          <w:rFonts w:ascii="Times New Roman" w:hAnsi="Times New Roman"/>
          <w:bCs/>
          <w:sz w:val="24"/>
          <w:szCs w:val="24"/>
          <w:lang w:val="fr-CA"/>
        </w:rPr>
        <w:lastRenderedPageBreak/>
        <w:t xml:space="preserve">Claude </w:t>
      </w:r>
      <w:proofErr w:type="spellStart"/>
      <w:r w:rsidRPr="00DE77CC">
        <w:rPr>
          <w:rFonts w:ascii="Times New Roman" w:hAnsi="Times New Roman"/>
          <w:bCs/>
          <w:smallCaps/>
          <w:sz w:val="24"/>
          <w:szCs w:val="24"/>
          <w:lang w:val="fr-CA"/>
        </w:rPr>
        <w:t>Lichtert</w:t>
      </w:r>
      <w:proofErr w:type="spellEnd"/>
      <w:r w:rsidRPr="00DE77CC">
        <w:rPr>
          <w:rFonts w:ascii="Times New Roman" w:hAnsi="Times New Roman"/>
          <w:bCs/>
          <w:sz w:val="24"/>
          <w:szCs w:val="24"/>
          <w:lang w:val="fr-CA"/>
        </w:rPr>
        <w:t xml:space="preserve">, </w:t>
      </w:r>
      <w:r w:rsidRPr="00DE77CC">
        <w:rPr>
          <w:rFonts w:ascii="Times New Roman" w:hAnsi="Times New Roman"/>
          <w:bCs/>
          <w:i/>
          <w:iCs/>
          <w:sz w:val="24"/>
          <w:szCs w:val="24"/>
          <w:lang w:val="fr-CA"/>
        </w:rPr>
        <w:t xml:space="preserve">Le prophète s’avance masqué. Commentaire et traversée biblique du livre de Jonas </w:t>
      </w:r>
      <w:r w:rsidRPr="00DE77CC">
        <w:rPr>
          <w:rFonts w:ascii="Times New Roman" w:hAnsi="Times New Roman"/>
          <w:bCs/>
          <w:iCs/>
          <w:sz w:val="24"/>
          <w:szCs w:val="24"/>
          <w:lang w:val="fr-CA"/>
        </w:rPr>
        <w:t xml:space="preserve">(Michel Proulx, </w:t>
      </w:r>
      <w:proofErr w:type="spellStart"/>
      <w:r w:rsidRPr="00DE77CC">
        <w:rPr>
          <w:rFonts w:ascii="Times New Roman" w:hAnsi="Times New Roman"/>
          <w:bCs/>
          <w:iCs/>
          <w:sz w:val="24"/>
          <w:szCs w:val="24"/>
          <w:lang w:val="fr-CA"/>
        </w:rPr>
        <w:t>o.praem</w:t>
      </w:r>
      <w:proofErr w:type="spellEnd"/>
      <w:r w:rsidRPr="00DE77CC">
        <w:rPr>
          <w:rFonts w:ascii="Times New Roman" w:hAnsi="Times New Roman"/>
          <w:bCs/>
          <w:iCs/>
          <w:sz w:val="24"/>
          <w:szCs w:val="24"/>
          <w:lang w:val="fr-CA"/>
        </w:rPr>
        <w:t>.)</w:t>
      </w:r>
    </w:p>
    <w:p w:rsidR="006F502F" w:rsidRPr="00EB5A36" w:rsidRDefault="006F502F" w:rsidP="006F502F">
      <w:pPr>
        <w:spacing w:after="80"/>
        <w:ind w:left="144" w:hanging="7"/>
        <w:jc w:val="both"/>
        <w:rPr>
          <w:rFonts w:ascii="Times New Roman" w:hAnsi="Times New Roman"/>
          <w:sz w:val="24"/>
          <w:szCs w:val="24"/>
        </w:rPr>
      </w:pPr>
      <w:r w:rsidRPr="00DE77CC">
        <w:rPr>
          <w:rStyle w:val="Aucun"/>
          <w:rFonts w:ascii="Times New Roman" w:hAnsi="Times New Roman"/>
          <w:sz w:val="24"/>
          <w:szCs w:val="24"/>
        </w:rPr>
        <w:t xml:space="preserve">Jodi </w:t>
      </w:r>
      <w:proofErr w:type="spellStart"/>
      <w:r w:rsidRPr="00DE77CC">
        <w:rPr>
          <w:rStyle w:val="Aucun"/>
          <w:rFonts w:ascii="Times New Roman" w:hAnsi="Times New Roman"/>
          <w:smallCaps/>
          <w:sz w:val="24"/>
          <w:szCs w:val="24"/>
        </w:rPr>
        <w:t>Magness</w:t>
      </w:r>
      <w:proofErr w:type="spellEnd"/>
      <w:r w:rsidRPr="00DE77CC">
        <w:rPr>
          <w:rStyle w:val="Aucun"/>
          <w:rFonts w:ascii="Times New Roman" w:hAnsi="Times New Roman"/>
          <w:sz w:val="24"/>
          <w:szCs w:val="24"/>
        </w:rPr>
        <w:t xml:space="preserve">, </w:t>
      </w:r>
      <w:proofErr w:type="gramStart"/>
      <w:r w:rsidRPr="00DE77CC">
        <w:rPr>
          <w:rStyle w:val="Aucun"/>
          <w:rFonts w:ascii="Times New Roman" w:hAnsi="Times New Roman"/>
          <w:i/>
          <w:iCs/>
          <w:sz w:val="24"/>
          <w:szCs w:val="24"/>
        </w:rPr>
        <w:t>The</w:t>
      </w:r>
      <w:proofErr w:type="gramEnd"/>
      <w:r w:rsidRPr="00DE77CC">
        <w:rPr>
          <w:rStyle w:val="Aucun"/>
          <w:rFonts w:ascii="Times New Roman" w:hAnsi="Times New Roman"/>
          <w:i/>
          <w:iCs/>
          <w:sz w:val="24"/>
          <w:szCs w:val="24"/>
        </w:rPr>
        <w:t xml:space="preserve"> Archaeology of Qumran and the Dead Sea Scrolls</w:t>
      </w:r>
      <w:r w:rsidRPr="00DE77CC">
        <w:rPr>
          <w:rStyle w:val="Aucun"/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DE77CC">
        <w:rPr>
          <w:rStyle w:val="Aucun"/>
          <w:rFonts w:ascii="Times New Roman" w:hAnsi="Times New Roman"/>
          <w:iCs/>
          <w:sz w:val="24"/>
          <w:szCs w:val="24"/>
        </w:rPr>
        <w:t>Émile</w:t>
      </w:r>
      <w:proofErr w:type="spellEnd"/>
      <w:r w:rsidRPr="00DE77CC">
        <w:rPr>
          <w:rStyle w:val="Aucun"/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EB5A36">
        <w:rPr>
          <w:rFonts w:ascii="Times New Roman" w:hAnsi="Times New Roman"/>
          <w:sz w:val="24"/>
          <w:szCs w:val="24"/>
        </w:rPr>
        <w:t>Puech</w:t>
      </w:r>
      <w:proofErr w:type="spellEnd"/>
      <w:r w:rsidRPr="00EB5A36">
        <w:rPr>
          <w:rFonts w:ascii="Times New Roman" w:hAnsi="Times New Roman"/>
          <w:sz w:val="24"/>
          <w:szCs w:val="24"/>
        </w:rPr>
        <w:t xml:space="preserve">) </w:t>
      </w:r>
    </w:p>
    <w:p w:rsidR="006F502F" w:rsidRPr="00EB5A36" w:rsidRDefault="006F502F" w:rsidP="006F502F">
      <w:pPr>
        <w:spacing w:after="80"/>
        <w:ind w:left="14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5A36">
        <w:rPr>
          <w:rFonts w:ascii="Times New Roman" w:hAnsi="Times New Roman"/>
          <w:bCs/>
          <w:sz w:val="24"/>
          <w:szCs w:val="24"/>
        </w:rPr>
        <w:t>John M.G. B</w:t>
      </w:r>
      <w:r w:rsidRPr="00EB5A36">
        <w:rPr>
          <w:rFonts w:ascii="Times New Roman" w:hAnsi="Times New Roman"/>
          <w:bCs/>
          <w:smallCaps/>
          <w:sz w:val="24"/>
          <w:szCs w:val="24"/>
        </w:rPr>
        <w:t xml:space="preserve">arclay, </w:t>
      </w:r>
      <w:r w:rsidRPr="00EB5A36">
        <w:rPr>
          <w:rFonts w:ascii="Times New Roman" w:hAnsi="Times New Roman"/>
          <w:bCs/>
          <w:i/>
          <w:smallCaps/>
          <w:sz w:val="24"/>
          <w:szCs w:val="24"/>
        </w:rPr>
        <w:t>P</w:t>
      </w:r>
      <w:r w:rsidRPr="00EB5A36">
        <w:rPr>
          <w:rFonts w:ascii="Times New Roman" w:hAnsi="Times New Roman"/>
          <w:bCs/>
          <w:i/>
          <w:sz w:val="24"/>
          <w:szCs w:val="24"/>
        </w:rPr>
        <w:t>aul and the Power of Grace</w:t>
      </w:r>
      <w:r w:rsidRPr="00EB5A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Alexandre (</w:t>
      </w:r>
      <w:proofErr w:type="spellStart"/>
      <w:r w:rsidRPr="00EB5A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Ayodele</w:t>
      </w:r>
      <w:proofErr w:type="spellEnd"/>
      <w:r w:rsidRPr="00EB5A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5A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Ayeni</w:t>
      </w:r>
      <w:proofErr w:type="spellEnd"/>
      <w:r w:rsidRPr="00EB5A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</w:p>
    <w:p w:rsidR="006F502F" w:rsidRPr="00DE77CC" w:rsidRDefault="006F502F" w:rsidP="006F502F">
      <w:pPr>
        <w:spacing w:after="80"/>
        <w:ind w:left="144"/>
        <w:jc w:val="both"/>
        <w:rPr>
          <w:rFonts w:ascii="Times New Roman" w:hAnsi="Times New Roman"/>
          <w:sz w:val="24"/>
          <w:szCs w:val="24"/>
          <w:lang w:val="fr-CA"/>
        </w:rPr>
      </w:pPr>
      <w:r w:rsidRPr="00DE77CC">
        <w:rPr>
          <w:rFonts w:ascii="Times New Roman" w:hAnsi="Times New Roman"/>
          <w:sz w:val="24"/>
          <w:szCs w:val="24"/>
          <w:lang w:val="fr-CA"/>
        </w:rPr>
        <w:t xml:space="preserve">Chantal </w:t>
      </w:r>
      <w:proofErr w:type="spellStart"/>
      <w:r w:rsidRPr="00DE77CC">
        <w:rPr>
          <w:rFonts w:ascii="Times New Roman" w:hAnsi="Times New Roman"/>
          <w:smallCaps/>
          <w:sz w:val="24"/>
          <w:szCs w:val="24"/>
          <w:lang w:val="fr-CA"/>
        </w:rPr>
        <w:t>Reynier</w:t>
      </w:r>
      <w:proofErr w:type="spellEnd"/>
      <w:r w:rsidRPr="00DE77CC">
        <w:rPr>
          <w:rFonts w:ascii="Times New Roman" w:hAnsi="Times New Roman"/>
          <w:sz w:val="24"/>
          <w:szCs w:val="24"/>
          <w:lang w:val="fr-CA"/>
        </w:rPr>
        <w:t xml:space="preserve">, </w:t>
      </w:r>
      <w:r w:rsidRPr="00DE77CC">
        <w:rPr>
          <w:rFonts w:ascii="Times New Roman" w:hAnsi="Times New Roman"/>
          <w:i/>
          <w:iCs/>
          <w:sz w:val="24"/>
          <w:szCs w:val="24"/>
          <w:lang w:val="fr-CA"/>
        </w:rPr>
        <w:t>Les femmes de saint Paul. Collaboratrices de l’Apôtre des Nations</w:t>
      </w:r>
      <w:r w:rsidRPr="00DE77CC">
        <w:rPr>
          <w:rFonts w:ascii="Times New Roman" w:hAnsi="Times New Roman"/>
          <w:sz w:val="24"/>
          <w:szCs w:val="24"/>
          <w:lang w:val="fr-CA"/>
        </w:rPr>
        <w:t xml:space="preserve"> (Anne-Marie Chapleau)</w:t>
      </w:r>
    </w:p>
    <w:p w:rsidR="006F502F" w:rsidRPr="00EB5A36" w:rsidRDefault="006F502F" w:rsidP="006F502F">
      <w:pPr>
        <w:spacing w:after="80"/>
        <w:ind w:left="144"/>
        <w:jc w:val="both"/>
        <w:rPr>
          <w:rFonts w:ascii="Times New Roman" w:hAnsi="Times New Roman"/>
          <w:sz w:val="24"/>
          <w:szCs w:val="24"/>
        </w:rPr>
      </w:pPr>
      <w:r w:rsidRPr="00EB5A36">
        <w:rPr>
          <w:rFonts w:ascii="Times New Roman" w:hAnsi="Times New Roman"/>
          <w:sz w:val="24"/>
          <w:szCs w:val="24"/>
        </w:rPr>
        <w:t>Patrick R. M</w:t>
      </w:r>
      <w:r w:rsidRPr="00EB5A36">
        <w:rPr>
          <w:rFonts w:ascii="Times New Roman" w:hAnsi="Times New Roman"/>
          <w:smallCaps/>
          <w:sz w:val="24"/>
          <w:szCs w:val="24"/>
        </w:rPr>
        <w:t>anning</w:t>
      </w:r>
      <w:r w:rsidRPr="00EB5A36">
        <w:rPr>
          <w:rFonts w:ascii="Times New Roman" w:hAnsi="Times New Roman"/>
          <w:i/>
          <w:smallCaps/>
          <w:sz w:val="24"/>
          <w:szCs w:val="24"/>
        </w:rPr>
        <w:t>, C</w:t>
      </w:r>
      <w:r w:rsidRPr="00EB5A36">
        <w:rPr>
          <w:rFonts w:ascii="Times New Roman" w:hAnsi="Times New Roman"/>
          <w:i/>
          <w:sz w:val="24"/>
          <w:szCs w:val="24"/>
        </w:rPr>
        <w:t>onverting the Imagination: Teaching to Recover Jesus’ Vision for Fullness of Life</w:t>
      </w:r>
      <w:r w:rsidRPr="00EB5A36">
        <w:rPr>
          <w:rFonts w:ascii="Times New Roman" w:hAnsi="Times New Roman"/>
          <w:sz w:val="24"/>
          <w:szCs w:val="24"/>
        </w:rPr>
        <w:t xml:space="preserve"> (Louis Roy, O.P.)</w:t>
      </w:r>
    </w:p>
    <w:p w:rsidR="006F502F" w:rsidRPr="00DE77CC" w:rsidRDefault="006F502F" w:rsidP="006F502F">
      <w:pPr>
        <w:spacing w:after="80"/>
        <w:ind w:left="144"/>
        <w:jc w:val="both"/>
        <w:rPr>
          <w:rFonts w:ascii="Times New Roman" w:hAnsi="Times New Roman"/>
          <w:sz w:val="24"/>
          <w:szCs w:val="24"/>
          <w:lang w:val="fr-CA"/>
        </w:rPr>
      </w:pPr>
      <w:r w:rsidRPr="00DE77CC">
        <w:rPr>
          <w:rFonts w:ascii="Times New Roman" w:hAnsi="Times New Roman"/>
          <w:sz w:val="24"/>
          <w:szCs w:val="24"/>
          <w:lang w:val="fr-CA"/>
        </w:rPr>
        <w:t>Jean-Guy N</w:t>
      </w:r>
      <w:r w:rsidRPr="00DE77CC">
        <w:rPr>
          <w:rFonts w:ascii="Times New Roman" w:hAnsi="Times New Roman"/>
          <w:smallCaps/>
          <w:sz w:val="24"/>
          <w:szCs w:val="24"/>
          <w:lang w:val="fr-CA"/>
        </w:rPr>
        <w:t xml:space="preserve">adeau, </w:t>
      </w:r>
      <w:r w:rsidRPr="00DE77CC">
        <w:rPr>
          <w:rFonts w:ascii="Times New Roman" w:hAnsi="Times New Roman"/>
          <w:i/>
          <w:smallCaps/>
          <w:sz w:val="24"/>
          <w:szCs w:val="24"/>
          <w:lang w:val="fr-CA"/>
        </w:rPr>
        <w:t>U</w:t>
      </w:r>
      <w:r w:rsidRPr="00DE77CC">
        <w:rPr>
          <w:rFonts w:ascii="Times New Roman" w:hAnsi="Times New Roman"/>
          <w:i/>
          <w:sz w:val="24"/>
          <w:szCs w:val="24"/>
          <w:lang w:val="fr-CA"/>
        </w:rPr>
        <w:t>ne profonde blessure. Les abus sexuels dans l’Église catholique</w:t>
      </w:r>
      <w:r w:rsidRPr="00DE77CC">
        <w:rPr>
          <w:rFonts w:ascii="Times New Roman" w:hAnsi="Times New Roman"/>
          <w:sz w:val="24"/>
          <w:szCs w:val="24"/>
          <w:lang w:val="fr-CA"/>
        </w:rPr>
        <w:t xml:space="preserve"> (Maxime Allard, o.p.)</w:t>
      </w:r>
    </w:p>
    <w:p w:rsidR="006F502F" w:rsidRPr="00DE77CC" w:rsidRDefault="006F502F" w:rsidP="006F502F">
      <w:pPr>
        <w:spacing w:after="80"/>
        <w:ind w:left="144"/>
        <w:jc w:val="both"/>
        <w:rPr>
          <w:rFonts w:ascii="Times New Roman" w:hAnsi="Times New Roman"/>
          <w:sz w:val="24"/>
          <w:szCs w:val="24"/>
          <w:lang w:val="fr-CA"/>
        </w:rPr>
      </w:pPr>
      <w:r w:rsidRPr="00DE77CC">
        <w:rPr>
          <w:rFonts w:ascii="Times New Roman" w:hAnsi="Times New Roman"/>
          <w:sz w:val="24"/>
          <w:szCs w:val="24"/>
          <w:lang w:val="fr-CA"/>
        </w:rPr>
        <w:t xml:space="preserve">Valérie </w:t>
      </w:r>
      <w:proofErr w:type="spellStart"/>
      <w:r w:rsidRPr="00DE77CC">
        <w:rPr>
          <w:rFonts w:ascii="Times New Roman" w:hAnsi="Times New Roman"/>
          <w:sz w:val="24"/>
          <w:szCs w:val="24"/>
          <w:lang w:val="fr-CA"/>
        </w:rPr>
        <w:t>A</w:t>
      </w:r>
      <w:r w:rsidRPr="00DE77CC">
        <w:rPr>
          <w:rFonts w:ascii="Times New Roman" w:hAnsi="Times New Roman"/>
          <w:smallCaps/>
          <w:sz w:val="24"/>
          <w:szCs w:val="24"/>
          <w:lang w:val="fr-CA"/>
        </w:rPr>
        <w:t>ubourg</w:t>
      </w:r>
      <w:proofErr w:type="spellEnd"/>
      <w:r w:rsidRPr="00DE77CC">
        <w:rPr>
          <w:rFonts w:ascii="Times New Roman" w:hAnsi="Times New Roman"/>
          <w:smallCaps/>
          <w:sz w:val="24"/>
          <w:szCs w:val="24"/>
          <w:lang w:val="fr-CA"/>
        </w:rPr>
        <w:t xml:space="preserve">, </w:t>
      </w:r>
      <w:proofErr w:type="spellStart"/>
      <w:r w:rsidRPr="00DE77CC">
        <w:rPr>
          <w:rFonts w:ascii="Times New Roman" w:hAnsi="Times New Roman"/>
          <w:sz w:val="24"/>
          <w:szCs w:val="24"/>
          <w:lang w:val="fr-CA"/>
        </w:rPr>
        <w:t>Deirdre</w:t>
      </w:r>
      <w:proofErr w:type="spellEnd"/>
      <w:r w:rsidRPr="00DE77CC">
        <w:rPr>
          <w:rFonts w:ascii="Times New Roman" w:hAnsi="Times New Roman"/>
          <w:smallCaps/>
          <w:sz w:val="24"/>
          <w:szCs w:val="24"/>
          <w:lang w:val="fr-CA"/>
        </w:rPr>
        <w:t xml:space="preserve"> </w:t>
      </w:r>
      <w:proofErr w:type="spellStart"/>
      <w:r w:rsidRPr="00DE77CC">
        <w:rPr>
          <w:rFonts w:ascii="Times New Roman" w:hAnsi="Times New Roman"/>
          <w:smallCaps/>
          <w:sz w:val="24"/>
          <w:szCs w:val="24"/>
          <w:lang w:val="fr-CA"/>
        </w:rPr>
        <w:t>Meintel</w:t>
      </w:r>
      <w:proofErr w:type="spellEnd"/>
      <w:r w:rsidRPr="00DE77CC">
        <w:rPr>
          <w:rFonts w:ascii="Times New Roman" w:hAnsi="Times New Roman"/>
          <w:smallCaps/>
          <w:sz w:val="24"/>
          <w:szCs w:val="24"/>
          <w:lang w:val="fr-CA"/>
        </w:rPr>
        <w:t>, O</w:t>
      </w:r>
      <w:r w:rsidRPr="00DE77CC">
        <w:rPr>
          <w:rFonts w:ascii="Times New Roman" w:hAnsi="Times New Roman"/>
          <w:sz w:val="24"/>
          <w:szCs w:val="24"/>
          <w:lang w:val="fr-CA"/>
        </w:rPr>
        <w:t>livier S</w:t>
      </w:r>
      <w:r w:rsidRPr="00DE77CC">
        <w:rPr>
          <w:rFonts w:ascii="Times New Roman" w:hAnsi="Times New Roman"/>
          <w:smallCaps/>
          <w:sz w:val="24"/>
          <w:szCs w:val="24"/>
          <w:lang w:val="fr-CA"/>
        </w:rPr>
        <w:t>ervais (</w:t>
      </w:r>
      <w:proofErr w:type="spellStart"/>
      <w:r w:rsidRPr="00DE77CC">
        <w:rPr>
          <w:rFonts w:ascii="Times New Roman" w:hAnsi="Times New Roman"/>
          <w:sz w:val="24"/>
          <w:szCs w:val="24"/>
          <w:lang w:val="fr-CA"/>
        </w:rPr>
        <w:t>dir</w:t>
      </w:r>
      <w:proofErr w:type="spellEnd"/>
      <w:r w:rsidRPr="00DE77CC">
        <w:rPr>
          <w:rFonts w:ascii="Times New Roman" w:hAnsi="Times New Roman"/>
          <w:sz w:val="24"/>
          <w:szCs w:val="24"/>
          <w:lang w:val="fr-CA"/>
        </w:rPr>
        <w:t xml:space="preserve">.), </w:t>
      </w:r>
      <w:r w:rsidRPr="00DE77CC">
        <w:rPr>
          <w:rFonts w:ascii="Times New Roman" w:hAnsi="Times New Roman"/>
          <w:i/>
          <w:sz w:val="24"/>
          <w:szCs w:val="24"/>
          <w:lang w:val="fr-CA"/>
        </w:rPr>
        <w:t>Ethnographies du catholicisme contemporain</w:t>
      </w:r>
      <w:r w:rsidRPr="00DE77CC">
        <w:rPr>
          <w:rFonts w:ascii="Times New Roman" w:hAnsi="Times New Roman"/>
          <w:sz w:val="24"/>
          <w:szCs w:val="24"/>
          <w:lang w:val="fr-CA"/>
        </w:rPr>
        <w:t xml:space="preserve"> (</w:t>
      </w:r>
      <w:proofErr w:type="spellStart"/>
      <w:r w:rsidRPr="00DE77CC">
        <w:rPr>
          <w:rFonts w:ascii="Times New Roman" w:hAnsi="Times New Roman"/>
          <w:sz w:val="24"/>
          <w:szCs w:val="24"/>
          <w:lang w:val="fr-CA"/>
        </w:rPr>
        <w:t>Lamphone</w:t>
      </w:r>
      <w:proofErr w:type="spellEnd"/>
      <w:r w:rsidRPr="00DE77CC">
        <w:rPr>
          <w:rFonts w:ascii="Times New Roman" w:hAnsi="Times New Roman"/>
          <w:sz w:val="24"/>
          <w:szCs w:val="24"/>
          <w:lang w:val="fr-CA"/>
        </w:rPr>
        <w:t xml:space="preserve"> </w:t>
      </w:r>
      <w:proofErr w:type="spellStart"/>
      <w:r w:rsidRPr="00DE77CC">
        <w:rPr>
          <w:rFonts w:ascii="Times New Roman" w:hAnsi="Times New Roman"/>
          <w:sz w:val="24"/>
          <w:szCs w:val="24"/>
          <w:lang w:val="fr-CA"/>
        </w:rPr>
        <w:t>Phonevilay</w:t>
      </w:r>
      <w:proofErr w:type="spellEnd"/>
      <w:r w:rsidRPr="00DE77CC">
        <w:rPr>
          <w:rFonts w:ascii="Times New Roman" w:hAnsi="Times New Roman"/>
          <w:sz w:val="24"/>
          <w:szCs w:val="24"/>
          <w:lang w:val="fr-CA"/>
        </w:rPr>
        <w:t>, o.p.)</w:t>
      </w:r>
    </w:p>
    <w:p w:rsidR="006F502F" w:rsidRDefault="006F502F" w:rsidP="006F502F">
      <w:pPr>
        <w:spacing w:after="120"/>
        <w:rPr>
          <w:rFonts w:ascii="Times New Roman" w:hAnsi="Times New Roman"/>
          <w:b/>
          <w:bCs/>
          <w:smallCaps/>
          <w:sz w:val="28"/>
          <w:szCs w:val="28"/>
          <w:lang w:val="fr-FR"/>
        </w:rPr>
      </w:pPr>
    </w:p>
    <w:p w:rsidR="006F502F" w:rsidRPr="00DE77CC" w:rsidRDefault="006F502F" w:rsidP="006F502F">
      <w:pPr>
        <w:spacing w:after="120"/>
        <w:rPr>
          <w:rFonts w:ascii="Times New Roman" w:hAnsi="Times New Roman"/>
          <w:smallCaps/>
          <w:sz w:val="28"/>
          <w:szCs w:val="28"/>
          <w:lang w:val="fr-CA"/>
        </w:rPr>
      </w:pPr>
      <w:bookmarkStart w:id="0" w:name="_GoBack"/>
      <w:bookmarkEnd w:id="0"/>
      <w:r w:rsidRPr="00EB5A36">
        <w:rPr>
          <w:rFonts w:ascii="Times New Roman" w:hAnsi="Times New Roman"/>
          <w:b/>
          <w:bCs/>
          <w:smallCaps/>
          <w:sz w:val="28"/>
          <w:szCs w:val="28"/>
          <w:lang w:val="fr-FR"/>
        </w:rPr>
        <w:t>livres reçus</w:t>
      </w:r>
    </w:p>
    <w:p w:rsidR="00265B23" w:rsidRDefault="006F502F"/>
    <w:sectPr w:rsidR="0026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2F"/>
    <w:rsid w:val="002E63F4"/>
    <w:rsid w:val="006F502F"/>
    <w:rsid w:val="00A13390"/>
    <w:rsid w:val="00A8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AC32F-4981-4333-8ABE-178340BD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02F"/>
    <w:rPr>
      <w:rFonts w:asciiTheme="minorHAnsi" w:hAnsiTheme="minorHAnsi" w:cstheme="minorBid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6F50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caps/>
      <w:szCs w:val="20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F502F"/>
    <w:rPr>
      <w:rFonts w:ascii="Arial" w:eastAsia="Times New Roman" w:hAnsi="Arial"/>
      <w:caps/>
      <w:sz w:val="22"/>
      <w:szCs w:val="20"/>
      <w:lang w:val="fr-CA" w:eastAsia="fr-FR"/>
    </w:rPr>
  </w:style>
  <w:style w:type="paragraph" w:styleId="Title">
    <w:name w:val="Title"/>
    <w:basedOn w:val="Normal"/>
    <w:link w:val="TitleChar"/>
    <w:qFormat/>
    <w:rsid w:val="006F502F"/>
    <w:pPr>
      <w:spacing w:before="240" w:after="60" w:line="240" w:lineRule="auto"/>
      <w:jc w:val="center"/>
      <w:outlineLvl w:val="0"/>
    </w:pPr>
    <w:rPr>
      <w:rFonts w:ascii="Arial" w:eastAsia="Times" w:hAnsi="Arial" w:cs="Times New Roman"/>
      <w:b/>
      <w:kern w:val="28"/>
      <w:sz w:val="32"/>
      <w:szCs w:val="32"/>
      <w:lang w:eastAsia="fr-FR"/>
    </w:rPr>
  </w:style>
  <w:style w:type="character" w:customStyle="1" w:styleId="TitleChar">
    <w:name w:val="Title Char"/>
    <w:basedOn w:val="DefaultParagraphFont"/>
    <w:link w:val="Title"/>
    <w:rsid w:val="006F502F"/>
    <w:rPr>
      <w:rFonts w:ascii="Arial" w:eastAsia="Times" w:hAnsi="Arial"/>
      <w:b/>
      <w:kern w:val="28"/>
      <w:sz w:val="32"/>
      <w:szCs w:val="32"/>
      <w:lang w:eastAsia="fr-FR"/>
    </w:rPr>
  </w:style>
  <w:style w:type="character" w:customStyle="1" w:styleId="Aucun">
    <w:name w:val="Aucun"/>
    <w:rsid w:val="006F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2023-04-25T21:05:00Z</dcterms:created>
  <dcterms:modified xsi:type="dcterms:W3CDTF">2023-04-25T21:07:00Z</dcterms:modified>
</cp:coreProperties>
</file>